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5" w:type="dxa"/>
        <w:tblLook w:val="04A0"/>
      </w:tblPr>
      <w:tblGrid>
        <w:gridCol w:w="3473"/>
        <w:gridCol w:w="5882"/>
      </w:tblGrid>
      <w:tr w:rsidR="009174FB" w:rsidRPr="009A405E" w:rsidTr="009174FB">
        <w:tc>
          <w:tcPr>
            <w:tcW w:w="3473" w:type="dxa"/>
          </w:tcPr>
          <w:p w:rsidR="009174FB" w:rsidRPr="009A405E" w:rsidRDefault="009174FB" w:rsidP="003040C1">
            <w:pPr>
              <w:jc w:val="center"/>
              <w:rPr>
                <w:rFonts w:ascii="Trebuchet MS" w:hAnsi="Trebuchet MS"/>
                <w:b/>
              </w:rPr>
            </w:pPr>
            <w:r w:rsidRPr="009A405E">
              <w:rPr>
                <w:rFonts w:ascii="Trebuchet MS" w:hAnsi="Trebuchet MS"/>
              </w:rPr>
              <w:t>Denumirea autorității sau instituției publice</w:t>
            </w:r>
          </w:p>
        </w:tc>
        <w:tc>
          <w:tcPr>
            <w:tcW w:w="5882" w:type="dxa"/>
          </w:tcPr>
          <w:p w:rsidR="009174FB" w:rsidRPr="009A405E" w:rsidRDefault="00D4332C" w:rsidP="003040C1">
            <w:pPr>
              <w:jc w:val="center"/>
              <w:rPr>
                <w:rFonts w:ascii="Trebuchet MS" w:hAnsi="Trebuchet MS"/>
                <w:b/>
              </w:rPr>
            </w:pPr>
            <w:r>
              <w:rPr>
                <w:rFonts w:ascii="Trebuchet MS" w:hAnsi="Trebuchet MS"/>
                <w:b/>
              </w:rPr>
              <w:t>CASA JUDETEANA DE PENSII VRANCEA</w:t>
            </w:r>
          </w:p>
        </w:tc>
      </w:tr>
      <w:tr w:rsidR="009174FB" w:rsidRPr="009A405E" w:rsidTr="009174FB">
        <w:tc>
          <w:tcPr>
            <w:tcW w:w="3473" w:type="dxa"/>
          </w:tcPr>
          <w:p w:rsidR="009174FB" w:rsidRPr="009A405E" w:rsidRDefault="009174FB" w:rsidP="003040C1">
            <w:pPr>
              <w:jc w:val="center"/>
              <w:rPr>
                <w:rFonts w:ascii="Trebuchet MS" w:hAnsi="Trebuchet MS"/>
                <w:b/>
              </w:rPr>
            </w:pPr>
            <w:r w:rsidRPr="009A405E">
              <w:rPr>
                <w:rFonts w:ascii="Trebuchet MS" w:hAnsi="Trebuchet MS"/>
              </w:rPr>
              <w:t>Direcţia generală</w:t>
            </w:r>
          </w:p>
        </w:tc>
        <w:tc>
          <w:tcPr>
            <w:tcW w:w="5882" w:type="dxa"/>
          </w:tcPr>
          <w:p w:rsidR="009174FB" w:rsidRPr="009A405E" w:rsidRDefault="009174FB" w:rsidP="003040C1">
            <w:pPr>
              <w:jc w:val="center"/>
              <w:rPr>
                <w:rFonts w:ascii="Trebuchet MS" w:hAnsi="Trebuchet MS"/>
                <w:b/>
              </w:rPr>
            </w:pPr>
          </w:p>
        </w:tc>
      </w:tr>
      <w:tr w:rsidR="009174FB" w:rsidRPr="009A405E" w:rsidTr="009174FB">
        <w:tc>
          <w:tcPr>
            <w:tcW w:w="3473" w:type="dxa"/>
          </w:tcPr>
          <w:p w:rsidR="009174FB" w:rsidRPr="009A405E" w:rsidRDefault="009174FB" w:rsidP="003040C1">
            <w:pPr>
              <w:tabs>
                <w:tab w:val="left" w:pos="930"/>
              </w:tabs>
              <w:jc w:val="center"/>
              <w:rPr>
                <w:rFonts w:ascii="Trebuchet MS" w:hAnsi="Trebuchet MS"/>
                <w:b/>
              </w:rPr>
            </w:pPr>
            <w:r w:rsidRPr="009A405E">
              <w:rPr>
                <w:rFonts w:ascii="Trebuchet MS" w:hAnsi="Trebuchet MS"/>
              </w:rPr>
              <w:t>Direcţia</w:t>
            </w:r>
          </w:p>
        </w:tc>
        <w:tc>
          <w:tcPr>
            <w:tcW w:w="5882" w:type="dxa"/>
          </w:tcPr>
          <w:p w:rsidR="009174FB" w:rsidRPr="009A405E" w:rsidRDefault="00D4332C" w:rsidP="003040C1">
            <w:pPr>
              <w:jc w:val="center"/>
              <w:rPr>
                <w:rFonts w:ascii="Trebuchet MS" w:hAnsi="Trebuchet MS"/>
                <w:b/>
              </w:rPr>
            </w:pPr>
            <w:r>
              <w:rPr>
                <w:rFonts w:ascii="Trebuchet MS" w:hAnsi="Trebuchet MS"/>
                <w:b/>
              </w:rPr>
              <w:t>DIRECTIA ECONOMICA SI EVIDENTA CONTRIBUABILI</w:t>
            </w:r>
          </w:p>
        </w:tc>
      </w:tr>
      <w:tr w:rsidR="009174FB" w:rsidRPr="009A405E" w:rsidTr="009174FB">
        <w:tc>
          <w:tcPr>
            <w:tcW w:w="3473" w:type="dxa"/>
          </w:tcPr>
          <w:p w:rsidR="009174FB" w:rsidRPr="009A405E" w:rsidRDefault="009174FB" w:rsidP="003040C1">
            <w:pPr>
              <w:tabs>
                <w:tab w:val="left" w:pos="0"/>
              </w:tabs>
              <w:jc w:val="center"/>
              <w:rPr>
                <w:rFonts w:ascii="Trebuchet MS" w:hAnsi="Trebuchet MS"/>
                <w:b/>
              </w:rPr>
            </w:pPr>
            <w:r w:rsidRPr="009A405E">
              <w:rPr>
                <w:rFonts w:ascii="Trebuchet MS" w:hAnsi="Trebuchet MS"/>
              </w:rPr>
              <w:t>Serviciul</w:t>
            </w:r>
          </w:p>
        </w:tc>
        <w:tc>
          <w:tcPr>
            <w:tcW w:w="5882" w:type="dxa"/>
          </w:tcPr>
          <w:p w:rsidR="009174FB" w:rsidRPr="009A405E" w:rsidRDefault="009174FB" w:rsidP="003040C1">
            <w:pPr>
              <w:jc w:val="center"/>
              <w:rPr>
                <w:rFonts w:ascii="Trebuchet MS" w:hAnsi="Trebuchet MS"/>
                <w:b/>
              </w:rPr>
            </w:pPr>
          </w:p>
        </w:tc>
      </w:tr>
      <w:tr w:rsidR="009174FB" w:rsidRPr="009A405E" w:rsidTr="009174FB">
        <w:tc>
          <w:tcPr>
            <w:tcW w:w="3473" w:type="dxa"/>
          </w:tcPr>
          <w:p w:rsidR="009174FB" w:rsidRPr="009A405E" w:rsidRDefault="009174FB" w:rsidP="003040C1">
            <w:pPr>
              <w:jc w:val="center"/>
              <w:rPr>
                <w:rFonts w:ascii="Trebuchet MS" w:hAnsi="Trebuchet MS"/>
                <w:b/>
              </w:rPr>
            </w:pPr>
            <w:r w:rsidRPr="009A405E">
              <w:rPr>
                <w:rFonts w:ascii="Trebuchet MS" w:hAnsi="Trebuchet MS"/>
              </w:rPr>
              <w:t>Biroul/Compartimentul</w:t>
            </w:r>
          </w:p>
        </w:tc>
        <w:tc>
          <w:tcPr>
            <w:tcW w:w="5882" w:type="dxa"/>
          </w:tcPr>
          <w:p w:rsidR="009174FB" w:rsidRPr="009A405E" w:rsidRDefault="00D4332C" w:rsidP="003040C1">
            <w:pPr>
              <w:jc w:val="center"/>
              <w:rPr>
                <w:rFonts w:ascii="Trebuchet MS" w:hAnsi="Trebuchet MS"/>
                <w:b/>
              </w:rPr>
            </w:pPr>
            <w:r>
              <w:rPr>
                <w:rFonts w:ascii="Trebuchet MS" w:hAnsi="Trebuchet MS"/>
                <w:b/>
              </w:rPr>
              <w:t>COMPARTIMENT BILETE DE TRATAMENT</w:t>
            </w:r>
          </w:p>
        </w:tc>
      </w:tr>
    </w:tbl>
    <w:p w:rsidR="009174FB" w:rsidRPr="009A405E" w:rsidRDefault="009174FB" w:rsidP="009174FB">
      <w:pPr>
        <w:spacing w:after="120"/>
        <w:rPr>
          <w:rFonts w:ascii="Trebuchet MS" w:hAnsi="Trebuchet MS"/>
          <w:b/>
        </w:rPr>
      </w:pPr>
    </w:p>
    <w:p w:rsidR="009174FB" w:rsidRPr="009A405E" w:rsidRDefault="009174FB" w:rsidP="009174FB">
      <w:pPr>
        <w:spacing w:after="120"/>
        <w:jc w:val="center"/>
        <w:rPr>
          <w:rFonts w:ascii="Trebuchet MS" w:hAnsi="Trebuchet MS"/>
          <w:b/>
        </w:rPr>
      </w:pPr>
      <w:r w:rsidRPr="009A405E">
        <w:rPr>
          <w:rFonts w:ascii="Trebuchet MS" w:hAnsi="Trebuchet MS"/>
          <w:b/>
        </w:rPr>
        <w:t>FIŞA POSTULUI STANDARDIZATĂ</w:t>
      </w:r>
      <w:r w:rsidRPr="009A405E">
        <w:rPr>
          <w:rFonts w:ascii="Trebuchet MS" w:hAnsi="Trebuchet MS"/>
          <w:b/>
        </w:rPr>
        <w:br/>
        <w:t>Nr. ...............................</w:t>
      </w:r>
    </w:p>
    <w:p w:rsidR="009174FB" w:rsidRPr="009A405E" w:rsidRDefault="009174FB" w:rsidP="009174FB">
      <w:pPr>
        <w:rPr>
          <w:rFonts w:ascii="Trebuchet MS" w:hAnsi="Trebuchet MS"/>
          <w:b/>
        </w:rPr>
      </w:pPr>
    </w:p>
    <w:tbl>
      <w:tblPr>
        <w:tblW w:w="9923" w:type="dxa"/>
        <w:tblInd w:w="-156" w:type="dxa"/>
        <w:tblBorders>
          <w:top w:val="nil"/>
          <w:left w:val="nil"/>
          <w:bottom w:val="nil"/>
          <w:right w:val="nil"/>
          <w:insideH w:val="nil"/>
          <w:insideV w:val="nil"/>
        </w:tblBorders>
        <w:tblLayout w:type="fixed"/>
        <w:tblLook w:val="0600"/>
      </w:tblPr>
      <w:tblGrid>
        <w:gridCol w:w="1418"/>
        <w:gridCol w:w="2268"/>
        <w:gridCol w:w="3118"/>
        <w:gridCol w:w="3119"/>
      </w:tblGrid>
      <w:tr w:rsidR="009174FB" w:rsidRPr="009A405E" w:rsidTr="003040C1">
        <w:trPr>
          <w:trHeight w:val="399"/>
        </w:trPr>
        <w:tc>
          <w:tcPr>
            <w:tcW w:w="9923"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9174FB" w:rsidRPr="009A405E" w:rsidRDefault="009174FB" w:rsidP="003040C1">
            <w:pPr>
              <w:contextualSpacing/>
              <w:jc w:val="center"/>
              <w:rPr>
                <w:rFonts w:ascii="Trebuchet MS" w:hAnsi="Trebuchet MS"/>
                <w:b/>
              </w:rPr>
            </w:pPr>
            <w:r w:rsidRPr="009A405E">
              <w:rPr>
                <w:rFonts w:ascii="Trebuchet MS" w:hAnsi="Trebuchet MS"/>
                <w:b/>
              </w:rPr>
              <w:t>Informații generale privind postul</w:t>
            </w:r>
          </w:p>
          <w:p w:rsidR="009174FB" w:rsidRPr="009A405E" w:rsidRDefault="009174FB" w:rsidP="003040C1">
            <w:pPr>
              <w:tabs>
                <w:tab w:val="left" w:pos="993"/>
              </w:tabs>
              <w:ind w:left="140" w:right="142"/>
              <w:jc w:val="center"/>
              <w:rPr>
                <w:rFonts w:ascii="Trebuchet MS" w:eastAsia="Trebuchet MS" w:hAnsi="Trebuchet MS" w:cs="Trebuchet MS"/>
                <w:b/>
                <w:i/>
              </w:rPr>
            </w:pPr>
          </w:p>
        </w:tc>
      </w:tr>
      <w:tr w:rsidR="009174FB" w:rsidRPr="009A405E" w:rsidTr="003040C1">
        <w:trPr>
          <w:trHeight w:val="505"/>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9A405E" w:rsidRDefault="009174FB" w:rsidP="003040C1">
            <w:pPr>
              <w:tabs>
                <w:tab w:val="left" w:pos="993"/>
              </w:tabs>
              <w:ind w:right="142"/>
              <w:jc w:val="both"/>
              <w:rPr>
                <w:rFonts w:ascii="Trebuchet MS" w:eastAsia="Trebuchet MS" w:hAnsi="Trebuchet MS" w:cs="Trebuchet MS"/>
              </w:rPr>
            </w:pPr>
            <w:r w:rsidRPr="009A405E">
              <w:rPr>
                <w:rFonts w:ascii="Trebuchet MS" w:eastAsia="Trebuchet MS" w:hAnsi="Trebuchet MS" w:cs="Trebuchet MS"/>
              </w:rPr>
              <w:t>Denumirea postului</w:t>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9A405E" w:rsidRDefault="00D4332C"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CONSILIER</w:t>
            </w:r>
          </w:p>
        </w:tc>
      </w:tr>
      <w:tr w:rsidR="009174FB" w:rsidRPr="009A405E" w:rsidTr="003040C1">
        <w:trPr>
          <w:trHeight w:val="505"/>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9A405E" w:rsidRDefault="009174FB" w:rsidP="003040C1">
            <w:pPr>
              <w:tabs>
                <w:tab w:val="left" w:pos="993"/>
              </w:tabs>
              <w:ind w:right="142"/>
              <w:jc w:val="both"/>
              <w:rPr>
                <w:rFonts w:ascii="Trebuchet MS" w:eastAsia="Trebuchet MS" w:hAnsi="Trebuchet MS" w:cs="Trebuchet MS"/>
                <w:b/>
              </w:rPr>
            </w:pPr>
            <w:r w:rsidRPr="009A405E">
              <w:rPr>
                <w:rFonts w:ascii="Trebuchet MS" w:hAnsi="Trebuchet MS"/>
              </w:rPr>
              <w:t>Nivelul postului</w:t>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9A405E" w:rsidRDefault="00D4332C"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EXECUTIE</w:t>
            </w:r>
          </w:p>
        </w:tc>
      </w:tr>
      <w:tr w:rsidR="009174FB" w:rsidRPr="009A405E" w:rsidTr="003040C1">
        <w:trPr>
          <w:trHeight w:val="505"/>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9A405E" w:rsidRDefault="009174FB" w:rsidP="003040C1">
            <w:pPr>
              <w:tabs>
                <w:tab w:val="left" w:pos="993"/>
              </w:tabs>
              <w:ind w:right="142"/>
              <w:jc w:val="both"/>
              <w:rPr>
                <w:rFonts w:ascii="Trebuchet MS" w:hAnsi="Trebuchet MS"/>
              </w:rPr>
            </w:pPr>
            <w:r w:rsidRPr="009A405E">
              <w:rPr>
                <w:rFonts w:ascii="Trebuchet MS" w:hAnsi="Trebuchet MS"/>
              </w:rPr>
              <w:t>Clasa</w:t>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9A405E" w:rsidRDefault="00D4332C"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I</w:t>
            </w:r>
          </w:p>
        </w:tc>
      </w:tr>
      <w:tr w:rsidR="009174FB" w:rsidRPr="009A405E" w:rsidTr="003040C1">
        <w:trPr>
          <w:trHeight w:val="505"/>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9A405E" w:rsidRDefault="009174FB" w:rsidP="003040C1">
            <w:pPr>
              <w:tabs>
                <w:tab w:val="left" w:pos="993"/>
              </w:tabs>
              <w:ind w:right="142"/>
              <w:jc w:val="both"/>
              <w:rPr>
                <w:rFonts w:ascii="Trebuchet MS" w:hAnsi="Trebuchet MS"/>
              </w:rPr>
            </w:pPr>
            <w:r w:rsidRPr="009A405E">
              <w:rPr>
                <w:rFonts w:ascii="Trebuchet MS" w:hAnsi="Trebuchet MS"/>
              </w:rPr>
              <w:t>Gradul profesional</w:t>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9A405E" w:rsidRDefault="00D4332C"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SUPERIOR</w:t>
            </w:r>
          </w:p>
        </w:tc>
      </w:tr>
      <w:tr w:rsidR="009174FB" w:rsidRPr="009A405E" w:rsidTr="003040C1">
        <w:trPr>
          <w:trHeight w:val="505"/>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9A405E" w:rsidRDefault="009174FB" w:rsidP="003040C1">
            <w:pPr>
              <w:tabs>
                <w:tab w:val="left" w:pos="993"/>
              </w:tabs>
              <w:ind w:right="142"/>
              <w:jc w:val="both"/>
              <w:rPr>
                <w:rFonts w:ascii="Trebuchet MS" w:hAnsi="Trebuchet MS"/>
              </w:rPr>
            </w:pPr>
            <w:r w:rsidRPr="009A405E">
              <w:rPr>
                <w:rFonts w:ascii="Trebuchet MS" w:hAnsi="Trebuchet MS"/>
              </w:rPr>
              <w:t>Vechimea în specialitate necesară</w:t>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9A405E" w:rsidRDefault="00D4332C"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7 ani</w:t>
            </w:r>
          </w:p>
        </w:tc>
      </w:tr>
      <w:tr w:rsidR="009174FB" w:rsidRPr="009A405E" w:rsidTr="003040C1">
        <w:trPr>
          <w:trHeight w:val="351"/>
        </w:trPr>
        <w:tc>
          <w:tcPr>
            <w:tcW w:w="9923" w:type="dxa"/>
            <w:gridSpan w:val="4"/>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9A405E" w:rsidRDefault="009174FB" w:rsidP="003040C1">
            <w:pPr>
              <w:tabs>
                <w:tab w:val="left" w:pos="993"/>
              </w:tabs>
              <w:ind w:left="140" w:right="142"/>
              <w:jc w:val="center"/>
              <w:rPr>
                <w:rFonts w:ascii="Trebuchet MS" w:eastAsia="Trebuchet MS" w:hAnsi="Trebuchet MS" w:cs="Trebuchet MS"/>
                <w:b/>
              </w:rPr>
            </w:pPr>
            <w:r w:rsidRPr="009A405E">
              <w:rPr>
                <w:rFonts w:ascii="Trebuchet MS" w:eastAsia="Trebuchet MS" w:hAnsi="Trebuchet MS" w:cs="Trebuchet MS"/>
                <w:b/>
              </w:rPr>
              <w:t>Descrierea postului</w:t>
            </w:r>
          </w:p>
        </w:tc>
      </w:tr>
      <w:tr w:rsidR="009174FB" w:rsidRPr="009A405E" w:rsidTr="003040C1">
        <w:trPr>
          <w:trHeight w:val="494"/>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9A405E" w:rsidRDefault="009174FB" w:rsidP="003040C1">
            <w:pPr>
              <w:tabs>
                <w:tab w:val="left" w:pos="993"/>
              </w:tabs>
              <w:ind w:left="45" w:right="142"/>
              <w:rPr>
                <w:rFonts w:ascii="Trebuchet MS" w:eastAsia="Trebuchet MS" w:hAnsi="Trebuchet MS" w:cs="Trebuchet MS"/>
              </w:rPr>
            </w:pPr>
            <w:r w:rsidRPr="009A405E">
              <w:rPr>
                <w:rFonts w:ascii="Trebuchet MS" w:hAnsi="Trebuchet MS"/>
              </w:rPr>
              <w:t>Scopul principal al postului</w:t>
            </w:r>
            <w:r w:rsidRPr="009A405E">
              <w:rPr>
                <w:rStyle w:val="FootnoteReference"/>
                <w:rFonts w:ascii="Trebuchet MS" w:hAnsi="Trebuchet MS"/>
              </w:rPr>
              <w:footnoteReference w:id="2"/>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9A405E" w:rsidRDefault="00D4332C"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Indeplinirea atributiilor de gestiune a biletelor de tratament</w:t>
            </w:r>
          </w:p>
        </w:tc>
      </w:tr>
      <w:tr w:rsidR="009174FB" w:rsidRPr="009A405E" w:rsidTr="003040C1">
        <w:trPr>
          <w:trHeight w:val="503"/>
        </w:trPr>
        <w:tc>
          <w:tcPr>
            <w:tcW w:w="9923" w:type="dxa"/>
            <w:gridSpan w:val="4"/>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9A405E" w:rsidRDefault="009174FB" w:rsidP="003040C1">
            <w:pPr>
              <w:tabs>
                <w:tab w:val="left" w:pos="993"/>
              </w:tabs>
              <w:ind w:left="42" w:right="142"/>
              <w:jc w:val="both"/>
              <w:rPr>
                <w:rFonts w:ascii="Trebuchet MS" w:eastAsia="Trebuchet MS" w:hAnsi="Trebuchet MS" w:cs="Trebuchet MS"/>
              </w:rPr>
            </w:pPr>
            <w:r w:rsidRPr="009A405E">
              <w:rPr>
                <w:rFonts w:ascii="Trebuchet MS" w:eastAsia="Trebuchet MS" w:hAnsi="Trebuchet MS" w:cs="Trebuchet MS"/>
              </w:rPr>
              <w:t>Atribuţiile postului</w:t>
            </w:r>
            <w:r w:rsidRPr="009A405E">
              <w:rPr>
                <w:rStyle w:val="FootnoteReference"/>
                <w:rFonts w:ascii="Trebuchet MS" w:eastAsia="Trebuchet MS" w:hAnsi="Trebuchet MS" w:cs="Trebuchet MS"/>
              </w:rPr>
              <w:footnoteReference w:id="3"/>
            </w:r>
          </w:p>
          <w:p w:rsidR="00104E6F" w:rsidRPr="00E00314" w:rsidRDefault="00104E6F" w:rsidP="00104E6F">
            <w:pPr>
              <w:numPr>
                <w:ilvl w:val="0"/>
                <w:numId w:val="3"/>
              </w:numPr>
              <w:spacing w:line="240" w:lineRule="auto"/>
              <w:jc w:val="both"/>
            </w:pPr>
            <w:r w:rsidRPr="00E00314">
              <w:t xml:space="preserve"> Întocmeşte lista cu necesarul de locuri în staţiuni de tratament balnear şi o înaintează CNPP.</w:t>
            </w:r>
          </w:p>
          <w:p w:rsidR="00104E6F" w:rsidRPr="00E00314" w:rsidRDefault="00104E6F" w:rsidP="00104E6F">
            <w:pPr>
              <w:numPr>
                <w:ilvl w:val="0"/>
                <w:numId w:val="3"/>
              </w:numPr>
              <w:spacing w:line="240" w:lineRule="auto"/>
              <w:jc w:val="both"/>
            </w:pPr>
            <w:r w:rsidRPr="00E00314">
              <w:t>Înregistrează cererile de acordare a biletelor de tratament direct in aplicatia informatica SPA</w:t>
            </w:r>
          </w:p>
          <w:p w:rsidR="00104E6F" w:rsidRPr="00E00314" w:rsidRDefault="00104E6F" w:rsidP="00104E6F">
            <w:pPr>
              <w:numPr>
                <w:ilvl w:val="0"/>
                <w:numId w:val="3"/>
              </w:numPr>
              <w:spacing w:line="240" w:lineRule="auto"/>
              <w:jc w:val="both"/>
            </w:pPr>
            <w:r w:rsidRPr="00E00314">
              <w:t>Preia din cerere, in aplicatia SPA, toate elementele prevazute in aceasta.Verifica si analizeaza preluarea corecta si completa a elementelor inscrise in cererea de acordare a biletelor de tratament.</w:t>
            </w:r>
          </w:p>
          <w:p w:rsidR="00104E6F" w:rsidRPr="00E00314" w:rsidRDefault="00104E6F" w:rsidP="00104E6F">
            <w:pPr>
              <w:numPr>
                <w:ilvl w:val="0"/>
                <w:numId w:val="3"/>
              </w:numPr>
              <w:spacing w:line="240" w:lineRule="auto"/>
              <w:jc w:val="both"/>
            </w:pPr>
            <w:r w:rsidRPr="00E00314">
              <w:t>Asigura repartizarea biletelor de tratament balnear catre beneficiari, pe baza criteriilor aprobate, utilizand aplicatia informatica SPA.</w:t>
            </w:r>
          </w:p>
          <w:p w:rsidR="00104E6F" w:rsidRPr="00E00314" w:rsidRDefault="00104E6F" w:rsidP="00104E6F">
            <w:pPr>
              <w:numPr>
                <w:ilvl w:val="0"/>
                <w:numId w:val="3"/>
              </w:numPr>
              <w:spacing w:line="240" w:lineRule="auto"/>
              <w:jc w:val="both"/>
            </w:pPr>
            <w:r w:rsidRPr="00E00314">
              <w:t xml:space="preserve">Comunica beneficiarilor ale caror cereri au fost aprobate, in maxim 3 zile lucratoare de la </w:t>
            </w:r>
            <w:r w:rsidRPr="00E00314">
              <w:lastRenderedPageBreak/>
              <w:t>data efectuarii repartitiei, date privind biletul repartizat, precum si data la care au fost programati pentru ridicarea biletului.</w:t>
            </w:r>
          </w:p>
          <w:p w:rsidR="00104E6F" w:rsidRPr="00E00314" w:rsidRDefault="00104E6F" w:rsidP="00104E6F">
            <w:pPr>
              <w:numPr>
                <w:ilvl w:val="0"/>
                <w:numId w:val="3"/>
              </w:numPr>
              <w:spacing w:line="240" w:lineRule="auto"/>
              <w:jc w:val="both"/>
            </w:pPr>
            <w:r w:rsidRPr="00E00314">
              <w:t>Analizeaza si vizeaza, prin compartimentul de specialitate, solicitarile persoanelor care beneficiaza de cure de tratament balnear potrivit prevederilor art.22 din Legea 3456/2002, carora li s-a stabilit de catre medic program individual de recuperare.</w:t>
            </w:r>
          </w:p>
          <w:p w:rsidR="00104E6F" w:rsidRPr="00E00314" w:rsidRDefault="00104E6F" w:rsidP="00104E6F">
            <w:pPr>
              <w:numPr>
                <w:ilvl w:val="0"/>
                <w:numId w:val="3"/>
              </w:numPr>
              <w:spacing w:line="240" w:lineRule="auto"/>
              <w:jc w:val="both"/>
            </w:pPr>
            <w:r w:rsidRPr="00E00314">
              <w:t>Elibereaza biletele de tratament balnear in conformitate cu criteriile aprobate, strict in limita repartitiei prevazuta la pct.4.</w:t>
            </w:r>
          </w:p>
          <w:p w:rsidR="00104E6F" w:rsidRPr="00E00314" w:rsidRDefault="00104E6F" w:rsidP="00104E6F">
            <w:pPr>
              <w:numPr>
                <w:ilvl w:val="0"/>
                <w:numId w:val="3"/>
              </w:numPr>
              <w:spacing w:line="240" w:lineRule="auto"/>
              <w:jc w:val="both"/>
            </w:pPr>
            <w:r w:rsidRPr="00E00314">
              <w:t>Calculează contribuţiile datorate de beneficiarii de bilete de tratament în conformitate cu prevederile legale.</w:t>
            </w:r>
          </w:p>
          <w:p w:rsidR="00104E6F" w:rsidRPr="00E00314" w:rsidRDefault="00104E6F" w:rsidP="00104E6F">
            <w:pPr>
              <w:numPr>
                <w:ilvl w:val="0"/>
                <w:numId w:val="3"/>
              </w:numPr>
              <w:spacing w:line="240" w:lineRule="auto"/>
              <w:jc w:val="both"/>
            </w:pPr>
            <w:r w:rsidRPr="00E00314">
              <w:t>Colaborează cu persoana desemnată cu viza de control financiar preventiv pentru stabilirea debitelor în cazul calculării eronate a contribuţiei datorate de asiguraţi, colaborează cu celelalte compartimente în vederea recuperării acestora.</w:t>
            </w:r>
          </w:p>
          <w:p w:rsidR="00104E6F" w:rsidRPr="00E00314" w:rsidRDefault="00104E6F" w:rsidP="00104E6F">
            <w:pPr>
              <w:numPr>
                <w:ilvl w:val="0"/>
                <w:numId w:val="3"/>
              </w:numPr>
              <w:spacing w:line="240" w:lineRule="auto"/>
              <w:jc w:val="both"/>
            </w:pPr>
            <w:r w:rsidRPr="00E00314">
              <w:t>Gestionează carnetele de bilete de tratament.</w:t>
            </w:r>
          </w:p>
          <w:p w:rsidR="00104E6F" w:rsidRPr="00E00314" w:rsidRDefault="00104E6F" w:rsidP="00104E6F">
            <w:pPr>
              <w:numPr>
                <w:ilvl w:val="0"/>
                <w:numId w:val="3"/>
              </w:numPr>
              <w:spacing w:line="240" w:lineRule="auto"/>
              <w:jc w:val="both"/>
            </w:pPr>
            <w:r w:rsidRPr="00E00314">
              <w:t>Afişează la loc vizibil listele cu persoanele cărora li s-au repartizat bilete de tratament.</w:t>
            </w:r>
          </w:p>
          <w:p w:rsidR="00104E6F" w:rsidRPr="00E00314" w:rsidRDefault="00104E6F" w:rsidP="00104E6F">
            <w:pPr>
              <w:numPr>
                <w:ilvl w:val="0"/>
                <w:numId w:val="3"/>
              </w:numPr>
              <w:spacing w:line="240" w:lineRule="auto"/>
              <w:jc w:val="both"/>
            </w:pPr>
            <w:r w:rsidRPr="00E00314">
              <w:t>Colaborează permanent cu solicitanţii de bilete de tratament prezentându-le informaţiile necesare.</w:t>
            </w:r>
          </w:p>
          <w:p w:rsidR="00104E6F" w:rsidRPr="00E00314" w:rsidRDefault="00104E6F" w:rsidP="00104E6F">
            <w:pPr>
              <w:numPr>
                <w:ilvl w:val="0"/>
                <w:numId w:val="3"/>
              </w:numPr>
              <w:spacing w:line="240" w:lineRule="auto"/>
              <w:jc w:val="both"/>
            </w:pPr>
            <w:r w:rsidRPr="00E00314">
              <w:t>Întocmeşte situaţiile statistice privind activitatea realizată.</w:t>
            </w:r>
          </w:p>
          <w:p w:rsidR="00104E6F" w:rsidRPr="00E00314" w:rsidRDefault="00104E6F" w:rsidP="00104E6F">
            <w:pPr>
              <w:numPr>
                <w:ilvl w:val="0"/>
                <w:numId w:val="3"/>
              </w:numPr>
              <w:spacing w:line="240" w:lineRule="auto"/>
              <w:jc w:val="both"/>
            </w:pPr>
            <w:r w:rsidRPr="00E00314">
              <w:t>Întocmeşte şi transmite la CNPP solicitările de suplimentare a repartiţiei, dacă este cazul.</w:t>
            </w:r>
          </w:p>
          <w:p w:rsidR="00104E6F" w:rsidRPr="00E00314" w:rsidRDefault="00104E6F" w:rsidP="00104E6F">
            <w:pPr>
              <w:numPr>
                <w:ilvl w:val="0"/>
                <w:numId w:val="3"/>
              </w:numPr>
              <w:spacing w:line="240" w:lineRule="auto"/>
              <w:jc w:val="both"/>
            </w:pPr>
            <w:r w:rsidRPr="00E00314">
              <w:t>Urmăreşte ca fiecare beneficiar să primească un singur bilet de tratament în cursul unui an calendaristic si elibereaza adeverinta din care sa rezulte daca solicitantul a beneficiat de bilet de tratament balnear in cursul anului curent, odata cu transferul dosarului de pensie intr-un alt judet.</w:t>
            </w:r>
          </w:p>
          <w:p w:rsidR="00104E6F" w:rsidRPr="00E00314" w:rsidRDefault="00104E6F" w:rsidP="00104E6F">
            <w:pPr>
              <w:numPr>
                <w:ilvl w:val="0"/>
                <w:numId w:val="3"/>
              </w:numPr>
              <w:spacing w:line="240" w:lineRule="auto"/>
              <w:jc w:val="both"/>
            </w:pPr>
            <w:r w:rsidRPr="00E00314">
              <w:t>Colaborează cu organizaţiile de pensionari şi cu organizaţiile sindicale reprezentative la nivel teritorial, în vederea îmbunătăţirii activităţii privind repartiţia biletelor de tratament.</w:t>
            </w:r>
          </w:p>
          <w:p w:rsidR="00104E6F" w:rsidRPr="00E00314" w:rsidRDefault="00104E6F" w:rsidP="00104E6F">
            <w:pPr>
              <w:numPr>
                <w:ilvl w:val="0"/>
                <w:numId w:val="3"/>
              </w:numPr>
              <w:spacing w:line="240" w:lineRule="auto"/>
              <w:jc w:val="both"/>
            </w:pPr>
            <w:r w:rsidRPr="00E00314">
              <w:t>Colaborează cu informaticienii instituţiei în ceea ce priveşte aplicaţia de bilete de tratament şi sesizează deficienţele apărute în scopul luării unor decizii de remediere a acestora.</w:t>
            </w:r>
          </w:p>
          <w:p w:rsidR="00104E6F" w:rsidRPr="00E00314" w:rsidRDefault="00104E6F" w:rsidP="00104E6F">
            <w:pPr>
              <w:numPr>
                <w:ilvl w:val="0"/>
                <w:numId w:val="3"/>
              </w:numPr>
              <w:spacing w:line="240" w:lineRule="auto"/>
              <w:jc w:val="both"/>
            </w:pPr>
            <w:r w:rsidRPr="00E00314">
              <w:t>Sesizează şefii ierarhici superiori în scopul luării în cazul apariţiei unor probleme legate de activitatea desfăşurată.</w:t>
            </w:r>
          </w:p>
          <w:p w:rsidR="00104E6F" w:rsidRPr="00E00314" w:rsidRDefault="00104E6F" w:rsidP="00104E6F">
            <w:pPr>
              <w:numPr>
                <w:ilvl w:val="0"/>
                <w:numId w:val="3"/>
              </w:numPr>
              <w:spacing w:line="240" w:lineRule="auto"/>
              <w:jc w:val="both"/>
              <w:rPr>
                <w:lang w:val="fr-FR"/>
              </w:rPr>
            </w:pPr>
            <w:r w:rsidRPr="00E00314">
              <w:rPr>
                <w:lang w:val="fr-FR"/>
              </w:rPr>
              <w:t xml:space="preserve"> Acorda relatii cu publicul, avand o atitudine demna si principiala; manifesta solicitudine la primirea si solutionarea cererilor si sesizarilor cetatenilor, raspunzand cu competenta si in stricta conformitate cu prevederile legale.</w:t>
            </w:r>
          </w:p>
          <w:p w:rsidR="00104E6F" w:rsidRPr="00E00314" w:rsidRDefault="00104E6F" w:rsidP="00104E6F">
            <w:pPr>
              <w:numPr>
                <w:ilvl w:val="0"/>
                <w:numId w:val="3"/>
              </w:numPr>
              <w:spacing w:line="240" w:lineRule="auto"/>
              <w:jc w:val="both"/>
              <w:rPr>
                <w:lang w:val="fr-FR"/>
              </w:rPr>
            </w:pPr>
            <w:r w:rsidRPr="00E00314">
              <w:rPr>
                <w:lang w:val="fr-FR"/>
              </w:rPr>
              <w:t>Asigura si raspunde de pastrarea si arhivarea datelor din activitatile  desfasurate , precum si predarea documentelor arhivate la arhiva institutiei  conform metodologiei specifice.</w:t>
            </w:r>
          </w:p>
          <w:p w:rsidR="00104E6F" w:rsidRPr="00E00314" w:rsidRDefault="00104E6F" w:rsidP="00104E6F">
            <w:pPr>
              <w:numPr>
                <w:ilvl w:val="0"/>
                <w:numId w:val="3"/>
              </w:numPr>
              <w:spacing w:line="240" w:lineRule="auto"/>
              <w:jc w:val="both"/>
              <w:rPr>
                <w:lang w:val="fr-FR"/>
              </w:rPr>
            </w:pPr>
            <w:r w:rsidRPr="00E00314">
              <w:rPr>
                <w:lang w:val="fr-FR"/>
              </w:rPr>
              <w:t>Colaboreaza cu compartimentul de specialitate in vederea informatizarii activitatilor proprii, conform necesitatilor si in concordanta cu strategia CNPP.</w:t>
            </w:r>
          </w:p>
          <w:p w:rsidR="009174FB" w:rsidRPr="00104E6F" w:rsidRDefault="00104E6F" w:rsidP="00104E6F">
            <w:pPr>
              <w:pStyle w:val="ListParagraph"/>
              <w:numPr>
                <w:ilvl w:val="0"/>
                <w:numId w:val="3"/>
              </w:numPr>
              <w:tabs>
                <w:tab w:val="left" w:pos="786"/>
              </w:tabs>
              <w:spacing w:line="240" w:lineRule="auto"/>
              <w:ind w:right="142"/>
              <w:jc w:val="both"/>
              <w:rPr>
                <w:rFonts w:ascii="Trebuchet MS" w:eastAsia="Trebuchet MS" w:hAnsi="Trebuchet MS" w:cs="Trebuchet MS"/>
                <w:b/>
              </w:rPr>
            </w:pPr>
            <w:r w:rsidRPr="00104E6F">
              <w:rPr>
                <w:lang w:val="fr-FR"/>
              </w:rPr>
              <w:t>Solutioneaza in termen petitiile, cererile si/sau adresele referitoare la activitatea specifica compartimentului, solicitate de persoane fizice  sau   juridice, potrivit competentelor.</w:t>
            </w:r>
          </w:p>
          <w:p w:rsidR="009174FB" w:rsidRPr="009A405E" w:rsidRDefault="009174FB" w:rsidP="00104E6F">
            <w:pPr>
              <w:tabs>
                <w:tab w:val="left" w:pos="993"/>
              </w:tabs>
              <w:ind w:left="140" w:right="142"/>
              <w:jc w:val="both"/>
              <w:rPr>
                <w:rFonts w:ascii="Trebuchet MS" w:eastAsia="Trebuchet MS" w:hAnsi="Trebuchet MS" w:cs="Trebuchet MS"/>
                <w:b/>
              </w:rPr>
            </w:pPr>
          </w:p>
        </w:tc>
      </w:tr>
      <w:tr w:rsidR="009174FB" w:rsidRPr="00AF0559" w:rsidTr="003040C1">
        <w:trPr>
          <w:trHeight w:val="488"/>
        </w:trPr>
        <w:tc>
          <w:tcPr>
            <w:tcW w:w="9923" w:type="dxa"/>
            <w:gridSpan w:val="4"/>
            <w:tcBorders>
              <w:top w:val="nil"/>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rsidR="009174FB" w:rsidRPr="00AF0559" w:rsidRDefault="009174FB" w:rsidP="003040C1">
            <w:pPr>
              <w:tabs>
                <w:tab w:val="left" w:pos="993"/>
              </w:tabs>
              <w:ind w:left="42" w:right="142"/>
              <w:jc w:val="center"/>
              <w:rPr>
                <w:rFonts w:ascii="Trebuchet MS" w:eastAsia="Trebuchet MS" w:hAnsi="Trebuchet MS" w:cs="Trebuchet MS"/>
                <w:b/>
              </w:rPr>
            </w:pPr>
            <w:r w:rsidRPr="00AF0559">
              <w:rPr>
                <w:rFonts w:ascii="Trebuchet MS" w:hAnsi="Trebuchet MS"/>
                <w:b/>
              </w:rPr>
              <w:lastRenderedPageBreak/>
              <w:t>Condiții pentru ocuparea postului</w:t>
            </w:r>
          </w:p>
        </w:tc>
      </w:tr>
      <w:tr w:rsidR="009174FB" w:rsidRPr="00AF0559" w:rsidTr="003040C1">
        <w:trPr>
          <w:trHeight w:val="371"/>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174FB" w:rsidRPr="00AF0559" w:rsidRDefault="009174FB" w:rsidP="003040C1">
            <w:pPr>
              <w:tabs>
                <w:tab w:val="left" w:pos="993"/>
              </w:tabs>
              <w:ind w:left="42" w:right="142"/>
              <w:jc w:val="both"/>
              <w:rPr>
                <w:rFonts w:ascii="Trebuchet MS" w:eastAsia="Trebuchet MS" w:hAnsi="Trebuchet MS" w:cs="Trebuchet MS"/>
              </w:rPr>
            </w:pPr>
            <w:r w:rsidRPr="00AF0559">
              <w:rPr>
                <w:rFonts w:ascii="Trebuchet MS" w:eastAsia="Trebuchet MS" w:hAnsi="Trebuchet MS" w:cs="Trebuchet MS"/>
              </w:rPr>
              <w:t>Nivelul studiilor</w:t>
            </w:r>
            <w:r w:rsidRPr="00AF0559">
              <w:rPr>
                <w:rStyle w:val="FootnoteReference"/>
                <w:rFonts w:ascii="Trebuchet MS" w:eastAsia="Trebuchet MS" w:hAnsi="Trebuchet MS" w:cs="Trebuchet MS"/>
              </w:rPr>
              <w:footnoteReference w:id="4"/>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174FB" w:rsidRPr="00AF0559" w:rsidRDefault="00D4332C"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Studii universitare de licenta absolvite cu diploma de licenta sau echivalenta</w:t>
            </w:r>
          </w:p>
        </w:tc>
      </w:tr>
      <w:tr w:rsidR="009174FB" w:rsidRPr="00AF0559" w:rsidTr="003040C1">
        <w:trPr>
          <w:trHeight w:val="371"/>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174FB" w:rsidRPr="00AF0559" w:rsidRDefault="009174FB" w:rsidP="003040C1">
            <w:pPr>
              <w:tabs>
                <w:tab w:val="left" w:pos="993"/>
              </w:tabs>
              <w:ind w:left="42" w:right="142"/>
              <w:jc w:val="both"/>
              <w:rPr>
                <w:rFonts w:ascii="Trebuchet MS" w:eastAsia="Trebuchet MS" w:hAnsi="Trebuchet MS" w:cs="Trebuchet MS"/>
              </w:rPr>
            </w:pPr>
            <w:r w:rsidRPr="00AF0559">
              <w:rPr>
                <w:rFonts w:ascii="Trebuchet MS" w:eastAsia="Trebuchet MS" w:hAnsi="Trebuchet MS" w:cs="Trebuchet MS"/>
              </w:rPr>
              <w:lastRenderedPageBreak/>
              <w:t>Domeniul studiilor</w:t>
            </w:r>
            <w:r w:rsidRPr="00AF0559">
              <w:rPr>
                <w:rStyle w:val="FootnoteReference"/>
                <w:rFonts w:ascii="Trebuchet MS" w:eastAsia="Trebuchet MS" w:hAnsi="Trebuchet MS" w:cs="Trebuchet MS"/>
              </w:rPr>
              <w:footnoteReference w:id="5"/>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174FB" w:rsidRPr="00AF0559" w:rsidRDefault="009174FB" w:rsidP="003040C1">
            <w:pPr>
              <w:tabs>
                <w:tab w:val="left" w:pos="993"/>
              </w:tabs>
              <w:ind w:left="140" w:right="142"/>
              <w:jc w:val="both"/>
              <w:rPr>
                <w:rFonts w:ascii="Trebuchet MS" w:eastAsia="Trebuchet MS" w:hAnsi="Trebuchet MS" w:cs="Trebuchet MS"/>
                <w:b/>
              </w:rPr>
            </w:pPr>
          </w:p>
        </w:tc>
      </w:tr>
      <w:tr w:rsidR="009174FB" w:rsidRPr="00AF0559" w:rsidTr="003040C1">
        <w:trPr>
          <w:trHeight w:val="371"/>
        </w:trPr>
        <w:tc>
          <w:tcPr>
            <w:tcW w:w="3686" w:type="dxa"/>
            <w:gridSpan w:val="2"/>
            <w:tcBorders>
              <w:top w:val="single" w:sz="4" w:space="0" w:color="auto"/>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9174FB" w:rsidP="003040C1">
            <w:pPr>
              <w:tabs>
                <w:tab w:val="left" w:pos="993"/>
              </w:tabs>
              <w:ind w:left="42" w:right="142"/>
              <w:jc w:val="both"/>
              <w:rPr>
                <w:rFonts w:ascii="Trebuchet MS" w:eastAsia="Trebuchet MS" w:hAnsi="Trebuchet MS" w:cs="Trebuchet MS"/>
                <w:b/>
              </w:rPr>
            </w:pPr>
            <w:r w:rsidRPr="00AF0559">
              <w:rPr>
                <w:rFonts w:ascii="Trebuchet MS" w:hAnsi="Trebuchet MS"/>
              </w:rPr>
              <w:t>Perfecţionări/specializări</w:t>
            </w:r>
            <w:r w:rsidRPr="00AF0559">
              <w:rPr>
                <w:rStyle w:val="FootnoteReference"/>
                <w:rFonts w:ascii="Trebuchet MS" w:hAnsi="Trebuchet MS"/>
              </w:rPr>
              <w:footnoteReference w:id="6"/>
            </w:r>
          </w:p>
        </w:tc>
        <w:tc>
          <w:tcPr>
            <w:tcW w:w="6237" w:type="dxa"/>
            <w:gridSpan w:val="2"/>
            <w:tcBorders>
              <w:top w:val="single" w:sz="4" w:space="0" w:color="auto"/>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9174FB" w:rsidP="003040C1">
            <w:pPr>
              <w:tabs>
                <w:tab w:val="left" w:pos="993"/>
              </w:tabs>
              <w:ind w:left="140" w:right="142"/>
              <w:jc w:val="both"/>
              <w:rPr>
                <w:rFonts w:ascii="Trebuchet MS" w:eastAsia="Trebuchet MS" w:hAnsi="Trebuchet MS" w:cs="Trebuchet MS"/>
                <w:b/>
              </w:rPr>
            </w:pPr>
          </w:p>
        </w:tc>
      </w:tr>
      <w:tr w:rsidR="009174FB" w:rsidRPr="00AF0559" w:rsidTr="003040C1">
        <w:trPr>
          <w:trHeight w:val="371"/>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9174FB" w:rsidP="003040C1">
            <w:pPr>
              <w:tabs>
                <w:tab w:val="left" w:pos="993"/>
              </w:tabs>
              <w:ind w:left="42" w:right="142"/>
              <w:rPr>
                <w:rFonts w:ascii="Trebuchet MS" w:hAnsi="Trebuchet MS"/>
              </w:rPr>
            </w:pPr>
            <w:r w:rsidRPr="00AF0559">
              <w:rPr>
                <w:rFonts w:ascii="Trebuchet MS" w:hAnsi="Trebuchet MS"/>
              </w:rPr>
              <w:t xml:space="preserve">Cunoştinţe de operare/programare pe calculator </w:t>
            </w:r>
            <w:r>
              <w:rPr>
                <w:rStyle w:val="FootnoteReference"/>
                <w:rFonts w:ascii="Trebuchet MS" w:hAnsi="Trebuchet MS"/>
              </w:rPr>
              <w:footnoteReference w:id="7"/>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D4332C" w:rsidP="003040C1">
            <w:pPr>
              <w:tabs>
                <w:tab w:val="left" w:pos="993"/>
              </w:tabs>
              <w:ind w:left="140" w:right="142"/>
              <w:jc w:val="both"/>
              <w:rPr>
                <w:rFonts w:ascii="Trebuchet MS" w:eastAsia="Trebuchet MS" w:hAnsi="Trebuchet MS" w:cs="Trebuchet MS"/>
              </w:rPr>
            </w:pPr>
            <w:r>
              <w:rPr>
                <w:rFonts w:ascii="Trebuchet MS" w:eastAsia="Trebuchet MS" w:hAnsi="Trebuchet MS" w:cs="Trebuchet MS"/>
              </w:rPr>
              <w:t>Nivel utilizator mediu</w:t>
            </w:r>
          </w:p>
        </w:tc>
      </w:tr>
      <w:tr w:rsidR="009174FB" w:rsidRPr="00AF0559" w:rsidTr="003040C1">
        <w:trPr>
          <w:trHeight w:val="371"/>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9174FB" w:rsidP="003040C1">
            <w:pPr>
              <w:tabs>
                <w:tab w:val="left" w:pos="993"/>
              </w:tabs>
              <w:ind w:left="42" w:right="142"/>
              <w:rPr>
                <w:rFonts w:ascii="Trebuchet MS" w:hAnsi="Trebuchet MS"/>
              </w:rPr>
            </w:pPr>
            <w:r w:rsidRPr="00AF0559">
              <w:rPr>
                <w:rFonts w:ascii="Trebuchet MS" w:hAnsi="Trebuchet MS"/>
              </w:rPr>
              <w:t>Cunoaşterea limbii Engleze/Franceze</w:t>
            </w:r>
            <w:r w:rsidRPr="00AF0559">
              <w:rPr>
                <w:rStyle w:val="FootnoteReference"/>
                <w:rFonts w:ascii="Trebuchet MS" w:eastAsia="Trebuchet MS" w:hAnsi="Trebuchet MS" w:cs="Trebuchet MS"/>
              </w:rPr>
              <w:footnoteReference w:id="8"/>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9174FB" w:rsidP="003040C1">
            <w:pPr>
              <w:tabs>
                <w:tab w:val="left" w:pos="993"/>
              </w:tabs>
              <w:ind w:left="140" w:right="142"/>
              <w:jc w:val="both"/>
              <w:rPr>
                <w:rFonts w:ascii="Trebuchet MS" w:eastAsia="Trebuchet MS" w:hAnsi="Trebuchet MS" w:cs="Trebuchet MS"/>
              </w:rPr>
            </w:pPr>
          </w:p>
        </w:tc>
      </w:tr>
      <w:tr w:rsidR="009174FB" w:rsidRPr="00AF0559" w:rsidTr="003040C1">
        <w:trPr>
          <w:trHeight w:val="371"/>
        </w:trPr>
        <w:tc>
          <w:tcPr>
            <w:tcW w:w="9923" w:type="dxa"/>
            <w:gridSpan w:val="4"/>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9174FB" w:rsidP="003040C1">
            <w:pPr>
              <w:tabs>
                <w:tab w:val="left" w:pos="993"/>
              </w:tabs>
              <w:ind w:left="140" w:right="142"/>
              <w:jc w:val="center"/>
              <w:rPr>
                <w:rFonts w:ascii="Trebuchet MS" w:eastAsia="Trebuchet MS" w:hAnsi="Trebuchet MS" w:cs="Trebuchet MS"/>
              </w:rPr>
            </w:pPr>
            <w:r w:rsidRPr="00AF0559">
              <w:rPr>
                <w:rFonts w:ascii="Trebuchet MS" w:eastAsia="Trebuchet MS" w:hAnsi="Trebuchet MS" w:cs="Trebuchet MS"/>
              </w:rPr>
              <w:t>Competențe necesare exercitării funcției publice</w:t>
            </w:r>
          </w:p>
        </w:tc>
      </w:tr>
      <w:tr w:rsidR="009174FB" w:rsidRPr="00AF0559" w:rsidTr="003040C1">
        <w:trPr>
          <w:trHeight w:val="634"/>
        </w:trPr>
        <w:tc>
          <w:tcPr>
            <w:tcW w:w="3686" w:type="dxa"/>
            <w:gridSpan w:val="2"/>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9174FB" w:rsidP="003040C1">
            <w:pPr>
              <w:pStyle w:val="ListParagraph"/>
              <w:tabs>
                <w:tab w:val="left" w:pos="328"/>
              </w:tabs>
              <w:ind w:left="328" w:right="45"/>
              <w:jc w:val="center"/>
              <w:rPr>
                <w:rFonts w:ascii="Trebuchet MS" w:hAnsi="Trebuchet MS"/>
              </w:rPr>
            </w:pPr>
            <w:r w:rsidRPr="00AF0559">
              <w:rPr>
                <w:rFonts w:ascii="Trebuchet MS" w:hAnsi="Trebuchet MS"/>
                <w:sz w:val="22"/>
                <w:szCs w:val="22"/>
              </w:rPr>
              <w:t>Denumirea competenţei generale</w:t>
            </w:r>
          </w:p>
        </w:tc>
        <w:tc>
          <w:tcPr>
            <w:tcW w:w="3119" w:type="dxa"/>
            <w:tcBorders>
              <w:top w:val="nil"/>
              <w:left w:val="nil"/>
              <w:bottom w:val="single" w:sz="6" w:space="0" w:color="000000"/>
              <w:right w:val="single" w:sz="6" w:space="0" w:color="000000"/>
            </w:tcBorders>
            <w:shd w:val="clear" w:color="auto" w:fill="auto"/>
          </w:tcPr>
          <w:p w:rsidR="009174FB" w:rsidRPr="00AF0559" w:rsidRDefault="009174FB" w:rsidP="003040C1">
            <w:pPr>
              <w:tabs>
                <w:tab w:val="left" w:pos="993"/>
              </w:tabs>
              <w:ind w:left="140" w:right="142"/>
              <w:jc w:val="center"/>
              <w:rPr>
                <w:rFonts w:ascii="Trebuchet MS" w:eastAsia="Trebuchet MS" w:hAnsi="Trebuchet MS" w:cs="Trebuchet MS"/>
              </w:rPr>
            </w:pPr>
            <w:r w:rsidRPr="00AF0559">
              <w:rPr>
                <w:rFonts w:ascii="Trebuchet MS" w:eastAsia="Trebuchet MS" w:hAnsi="Trebuchet MS" w:cs="Trebuchet MS"/>
              </w:rPr>
              <w:t>Nivelul de complexitate</w:t>
            </w:r>
          </w:p>
        </w:tc>
      </w:tr>
      <w:tr w:rsidR="009174FB" w:rsidRPr="00AF0559" w:rsidTr="003040C1">
        <w:trPr>
          <w:trHeight w:val="371"/>
        </w:trPr>
        <w:tc>
          <w:tcPr>
            <w:tcW w:w="3686" w:type="dxa"/>
            <w:gridSpan w:val="2"/>
            <w:vMerge w:val="restart"/>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42" w:right="142"/>
              <w:jc w:val="both"/>
              <w:rPr>
                <w:rFonts w:ascii="Trebuchet MS" w:eastAsia="Trebuchet MS" w:hAnsi="Trebuchet MS" w:cs="Trebuchet MS"/>
              </w:rPr>
            </w:pPr>
            <w:r w:rsidRPr="00AF0559">
              <w:rPr>
                <w:rFonts w:ascii="Trebuchet MS" w:eastAsia="Trebuchet MS" w:hAnsi="Trebuchet MS" w:cs="Trebuchet MS"/>
              </w:rPr>
              <w:t>Competențe generale</w:t>
            </w:r>
            <w:r w:rsidRPr="00AF0559">
              <w:rPr>
                <w:rStyle w:val="FootnoteReference"/>
                <w:rFonts w:ascii="Trebuchet MS" w:eastAsia="Trebuchet MS" w:hAnsi="Trebuchet MS" w:cs="Trebuchet MS"/>
              </w:rPr>
              <w:footnoteReference w:id="9"/>
            </w: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9174FB" w:rsidP="003040C1">
            <w:pPr>
              <w:pStyle w:val="ListParagraph"/>
              <w:numPr>
                <w:ilvl w:val="0"/>
                <w:numId w:val="1"/>
              </w:numPr>
              <w:tabs>
                <w:tab w:val="left" w:pos="328"/>
              </w:tabs>
              <w:spacing w:line="240" w:lineRule="auto"/>
              <w:ind w:left="328" w:right="45" w:hanging="328"/>
              <w:jc w:val="both"/>
              <w:rPr>
                <w:rFonts w:ascii="Trebuchet MS" w:eastAsia="Trebuchet MS" w:hAnsi="Trebuchet MS" w:cs="Trebuchet MS"/>
                <w:b/>
              </w:rPr>
            </w:pPr>
            <w:r w:rsidRPr="00AF0559">
              <w:rPr>
                <w:rFonts w:ascii="Trebuchet MS" w:hAnsi="Trebuchet MS"/>
                <w:sz w:val="22"/>
                <w:szCs w:val="22"/>
              </w:rPr>
              <w:t>Rezolvarea de probleme și luarea deciziilor</w:t>
            </w:r>
          </w:p>
        </w:tc>
        <w:tc>
          <w:tcPr>
            <w:tcW w:w="3119" w:type="dxa"/>
            <w:tcBorders>
              <w:top w:val="nil"/>
              <w:left w:val="nil"/>
              <w:bottom w:val="single" w:sz="6" w:space="0" w:color="000000"/>
              <w:right w:val="single" w:sz="6" w:space="0" w:color="000000"/>
            </w:tcBorders>
            <w:shd w:val="clear" w:color="auto" w:fill="auto"/>
          </w:tcPr>
          <w:p w:rsidR="009174FB" w:rsidRPr="00AF0559" w:rsidRDefault="00D4332C"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operational</w:t>
            </w:r>
          </w:p>
        </w:tc>
      </w:tr>
      <w:tr w:rsidR="009174FB" w:rsidRPr="00AF0559"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9174FB"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9174FB" w:rsidP="003040C1">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rPr>
            </w:pPr>
            <w:r w:rsidRPr="00AF0559">
              <w:rPr>
                <w:rFonts w:ascii="Trebuchet MS" w:hAnsi="Trebuchet MS"/>
                <w:sz w:val="22"/>
                <w:szCs w:val="22"/>
              </w:rPr>
              <w:t>Inițiativă</w:t>
            </w:r>
          </w:p>
        </w:tc>
        <w:tc>
          <w:tcPr>
            <w:tcW w:w="3119" w:type="dxa"/>
            <w:tcBorders>
              <w:top w:val="nil"/>
              <w:left w:val="nil"/>
              <w:bottom w:val="single" w:sz="6" w:space="0" w:color="000000"/>
              <w:right w:val="single" w:sz="6" w:space="0" w:color="000000"/>
            </w:tcBorders>
            <w:shd w:val="clear" w:color="auto" w:fill="auto"/>
          </w:tcPr>
          <w:p w:rsidR="009174FB" w:rsidRPr="00AF0559" w:rsidRDefault="00D4332C"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operational</w:t>
            </w:r>
          </w:p>
        </w:tc>
      </w:tr>
      <w:tr w:rsidR="009174FB" w:rsidRPr="00AF0559"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9174FB"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9174FB" w:rsidP="003040C1">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rPr>
            </w:pPr>
            <w:r w:rsidRPr="00AF0559">
              <w:rPr>
                <w:rFonts w:ascii="Trebuchet MS" w:hAnsi="Trebuchet MS"/>
                <w:sz w:val="22"/>
                <w:szCs w:val="22"/>
              </w:rPr>
              <w:t>Planificare și organizare</w:t>
            </w:r>
          </w:p>
        </w:tc>
        <w:tc>
          <w:tcPr>
            <w:tcW w:w="3119" w:type="dxa"/>
            <w:tcBorders>
              <w:top w:val="nil"/>
              <w:left w:val="nil"/>
              <w:bottom w:val="single" w:sz="6" w:space="0" w:color="000000"/>
              <w:right w:val="single" w:sz="6" w:space="0" w:color="000000"/>
            </w:tcBorders>
            <w:shd w:val="clear" w:color="auto" w:fill="auto"/>
          </w:tcPr>
          <w:p w:rsidR="009174FB" w:rsidRPr="00AF0559" w:rsidRDefault="00D4332C"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operational</w:t>
            </w:r>
          </w:p>
        </w:tc>
      </w:tr>
      <w:tr w:rsidR="009174FB" w:rsidRPr="00AF0559"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9174FB"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9174FB" w:rsidP="003040C1">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rPr>
            </w:pPr>
            <w:r w:rsidRPr="00AF0559">
              <w:rPr>
                <w:rFonts w:ascii="Trebuchet MS" w:hAnsi="Trebuchet MS"/>
                <w:sz w:val="22"/>
                <w:szCs w:val="22"/>
              </w:rPr>
              <w:t>Comunicare</w:t>
            </w:r>
          </w:p>
        </w:tc>
        <w:tc>
          <w:tcPr>
            <w:tcW w:w="3119" w:type="dxa"/>
            <w:tcBorders>
              <w:top w:val="nil"/>
              <w:left w:val="nil"/>
              <w:bottom w:val="single" w:sz="6" w:space="0" w:color="000000"/>
              <w:right w:val="single" w:sz="6" w:space="0" w:color="000000"/>
            </w:tcBorders>
            <w:shd w:val="clear" w:color="auto" w:fill="auto"/>
          </w:tcPr>
          <w:p w:rsidR="009174FB" w:rsidRPr="00AF0559" w:rsidRDefault="00D4332C"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operational</w:t>
            </w:r>
          </w:p>
        </w:tc>
      </w:tr>
      <w:tr w:rsidR="009174FB" w:rsidRPr="00AF0559"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9174FB"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9174FB" w:rsidP="003040C1">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rPr>
            </w:pPr>
            <w:r w:rsidRPr="00AF0559">
              <w:rPr>
                <w:rFonts w:ascii="Trebuchet MS" w:hAnsi="Trebuchet MS"/>
                <w:sz w:val="22"/>
                <w:szCs w:val="22"/>
              </w:rPr>
              <w:t>Lucru în echipă</w:t>
            </w:r>
          </w:p>
        </w:tc>
        <w:tc>
          <w:tcPr>
            <w:tcW w:w="3119" w:type="dxa"/>
            <w:tcBorders>
              <w:top w:val="nil"/>
              <w:left w:val="nil"/>
              <w:bottom w:val="single" w:sz="6" w:space="0" w:color="000000"/>
              <w:right w:val="single" w:sz="6" w:space="0" w:color="000000"/>
            </w:tcBorders>
            <w:shd w:val="clear" w:color="auto" w:fill="auto"/>
          </w:tcPr>
          <w:p w:rsidR="009174FB" w:rsidRPr="00AF0559" w:rsidRDefault="00D4332C"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operational</w:t>
            </w:r>
          </w:p>
        </w:tc>
      </w:tr>
      <w:tr w:rsidR="00D4332C" w:rsidRPr="00AF0559"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rsidR="00D4332C" w:rsidRPr="00AF0559" w:rsidRDefault="00D4332C"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4332C" w:rsidRPr="00AF0559" w:rsidRDefault="00D4332C" w:rsidP="003040C1">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rPr>
            </w:pPr>
            <w:r w:rsidRPr="00AF0559">
              <w:rPr>
                <w:rFonts w:ascii="Trebuchet MS" w:hAnsi="Trebuchet MS"/>
                <w:sz w:val="22"/>
                <w:szCs w:val="22"/>
              </w:rPr>
              <w:t>Orientare către cetățean</w:t>
            </w:r>
          </w:p>
        </w:tc>
        <w:tc>
          <w:tcPr>
            <w:tcW w:w="3119" w:type="dxa"/>
            <w:tcBorders>
              <w:top w:val="nil"/>
              <w:left w:val="nil"/>
              <w:bottom w:val="single" w:sz="6" w:space="0" w:color="000000"/>
              <w:right w:val="single" w:sz="6" w:space="0" w:color="000000"/>
            </w:tcBorders>
            <w:shd w:val="clear" w:color="auto" w:fill="auto"/>
          </w:tcPr>
          <w:p w:rsidR="00D4332C" w:rsidRDefault="00D4332C">
            <w:r w:rsidRPr="000C0CC8">
              <w:rPr>
                <w:rFonts w:ascii="Trebuchet MS" w:eastAsia="Trebuchet MS" w:hAnsi="Trebuchet MS" w:cs="Trebuchet MS"/>
                <w:b/>
              </w:rPr>
              <w:t>operational</w:t>
            </w:r>
          </w:p>
        </w:tc>
      </w:tr>
      <w:tr w:rsidR="00D4332C" w:rsidRPr="00AF0559"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rsidR="00D4332C" w:rsidRPr="00AF0559" w:rsidRDefault="00D4332C"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4332C" w:rsidRPr="00AF0559" w:rsidRDefault="00D4332C" w:rsidP="003040C1">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rPr>
            </w:pPr>
            <w:r w:rsidRPr="00AF0559">
              <w:rPr>
                <w:rFonts w:ascii="Trebuchet MS" w:hAnsi="Trebuchet MS"/>
                <w:sz w:val="22"/>
                <w:szCs w:val="22"/>
              </w:rPr>
              <w:t>Integritate</w:t>
            </w:r>
          </w:p>
        </w:tc>
        <w:tc>
          <w:tcPr>
            <w:tcW w:w="3119" w:type="dxa"/>
            <w:tcBorders>
              <w:top w:val="nil"/>
              <w:left w:val="nil"/>
              <w:bottom w:val="single" w:sz="6" w:space="0" w:color="000000"/>
              <w:right w:val="single" w:sz="6" w:space="0" w:color="000000"/>
            </w:tcBorders>
            <w:shd w:val="clear" w:color="auto" w:fill="auto"/>
          </w:tcPr>
          <w:p w:rsidR="00D4332C" w:rsidRDefault="00D4332C">
            <w:r w:rsidRPr="000C0CC8">
              <w:rPr>
                <w:rFonts w:ascii="Trebuchet MS" w:eastAsia="Trebuchet MS" w:hAnsi="Trebuchet MS" w:cs="Trebuchet MS"/>
                <w:b/>
              </w:rPr>
              <w:t>operational</w:t>
            </w:r>
          </w:p>
        </w:tc>
      </w:tr>
      <w:tr w:rsidR="00D4332C" w:rsidRPr="00AF0559"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rsidR="00D4332C" w:rsidRPr="00AF0559" w:rsidRDefault="00D4332C"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4332C" w:rsidRPr="00AF0559" w:rsidRDefault="00D4332C" w:rsidP="003040C1">
            <w:pPr>
              <w:pStyle w:val="ListParagraph"/>
              <w:numPr>
                <w:ilvl w:val="0"/>
                <w:numId w:val="1"/>
              </w:numPr>
              <w:tabs>
                <w:tab w:val="left" w:pos="328"/>
              </w:tabs>
              <w:spacing w:line="240" w:lineRule="auto"/>
              <w:ind w:left="328" w:hanging="328"/>
              <w:jc w:val="both"/>
              <w:rPr>
                <w:rFonts w:ascii="Trebuchet MS" w:hAnsi="Trebuchet MS"/>
              </w:rPr>
            </w:pPr>
            <w:r w:rsidRPr="00AF0559">
              <w:rPr>
                <w:rFonts w:ascii="Trebuchet MS" w:hAnsi="Trebuchet MS"/>
                <w:sz w:val="22"/>
                <w:szCs w:val="22"/>
              </w:rPr>
              <w:t>Managementul performanței</w:t>
            </w:r>
          </w:p>
        </w:tc>
        <w:tc>
          <w:tcPr>
            <w:tcW w:w="3119" w:type="dxa"/>
            <w:tcBorders>
              <w:top w:val="nil"/>
              <w:left w:val="nil"/>
              <w:bottom w:val="single" w:sz="6" w:space="0" w:color="000000"/>
              <w:right w:val="single" w:sz="6" w:space="0" w:color="000000"/>
            </w:tcBorders>
            <w:shd w:val="clear" w:color="auto" w:fill="auto"/>
          </w:tcPr>
          <w:p w:rsidR="00D4332C" w:rsidRDefault="00D4332C">
            <w:r>
              <w:t xml:space="preserve"> -</w:t>
            </w:r>
          </w:p>
        </w:tc>
      </w:tr>
      <w:tr w:rsidR="00D4332C" w:rsidRPr="00AF0559"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rsidR="00D4332C" w:rsidRPr="00AF0559" w:rsidRDefault="00D4332C"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4332C" w:rsidRPr="00AF0559" w:rsidRDefault="00D4332C" w:rsidP="003040C1">
            <w:pPr>
              <w:pStyle w:val="ListParagraph"/>
              <w:numPr>
                <w:ilvl w:val="0"/>
                <w:numId w:val="1"/>
              </w:numPr>
              <w:tabs>
                <w:tab w:val="left" w:pos="328"/>
              </w:tabs>
              <w:spacing w:line="240" w:lineRule="auto"/>
              <w:ind w:left="328" w:hanging="328"/>
              <w:jc w:val="both"/>
              <w:rPr>
                <w:rFonts w:ascii="Trebuchet MS" w:hAnsi="Trebuchet MS"/>
              </w:rPr>
            </w:pPr>
            <w:r w:rsidRPr="00AF0559">
              <w:rPr>
                <w:rFonts w:ascii="Trebuchet MS" w:hAnsi="Trebuchet MS"/>
                <w:sz w:val="22"/>
                <w:szCs w:val="22"/>
              </w:rPr>
              <w:t>Dezvoltarea echipei</w:t>
            </w:r>
          </w:p>
        </w:tc>
        <w:tc>
          <w:tcPr>
            <w:tcW w:w="3119" w:type="dxa"/>
            <w:tcBorders>
              <w:top w:val="nil"/>
              <w:left w:val="nil"/>
              <w:bottom w:val="single" w:sz="6" w:space="0" w:color="000000"/>
              <w:right w:val="single" w:sz="6" w:space="0" w:color="000000"/>
            </w:tcBorders>
            <w:shd w:val="clear" w:color="auto" w:fill="auto"/>
          </w:tcPr>
          <w:p w:rsidR="00D4332C" w:rsidRDefault="00D4332C">
            <w:r>
              <w:t xml:space="preserve"> -</w:t>
            </w:r>
          </w:p>
        </w:tc>
      </w:tr>
      <w:tr w:rsidR="00D4332C" w:rsidRPr="00AF0559"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rsidR="00D4332C" w:rsidRPr="00AF0559" w:rsidRDefault="00D4332C"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4332C" w:rsidRPr="00AF0559" w:rsidRDefault="00D4332C" w:rsidP="003040C1">
            <w:pPr>
              <w:pStyle w:val="ListParagraph"/>
              <w:numPr>
                <w:ilvl w:val="0"/>
                <w:numId w:val="1"/>
              </w:numPr>
              <w:tabs>
                <w:tab w:val="left" w:pos="328"/>
              </w:tabs>
              <w:spacing w:line="240" w:lineRule="auto"/>
              <w:ind w:left="328" w:hanging="328"/>
              <w:jc w:val="both"/>
              <w:rPr>
                <w:rFonts w:ascii="Trebuchet MS" w:hAnsi="Trebuchet MS"/>
              </w:rPr>
            </w:pPr>
            <w:r w:rsidRPr="00AF0559">
              <w:rPr>
                <w:rFonts w:ascii="Trebuchet MS" w:hAnsi="Trebuchet MS"/>
                <w:sz w:val="22"/>
                <w:szCs w:val="22"/>
              </w:rPr>
              <w:t>Generarea angajamentului</w:t>
            </w:r>
          </w:p>
        </w:tc>
        <w:tc>
          <w:tcPr>
            <w:tcW w:w="3119" w:type="dxa"/>
            <w:tcBorders>
              <w:top w:val="nil"/>
              <w:left w:val="nil"/>
              <w:bottom w:val="single" w:sz="6" w:space="0" w:color="000000"/>
              <w:right w:val="single" w:sz="6" w:space="0" w:color="000000"/>
            </w:tcBorders>
            <w:shd w:val="clear" w:color="auto" w:fill="auto"/>
          </w:tcPr>
          <w:p w:rsidR="00D4332C" w:rsidRDefault="00D4332C">
            <w:r>
              <w:t xml:space="preserve"> -</w:t>
            </w:r>
          </w:p>
        </w:tc>
      </w:tr>
      <w:tr w:rsidR="00D4332C" w:rsidRPr="00AF0559" w:rsidTr="003040C1">
        <w:trPr>
          <w:trHeight w:val="371"/>
        </w:trPr>
        <w:tc>
          <w:tcPr>
            <w:tcW w:w="3686" w:type="dxa"/>
            <w:gridSpan w:val="2"/>
            <w:vMerge/>
            <w:tcBorders>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rsidR="00D4332C" w:rsidRPr="00AF0559" w:rsidRDefault="00D4332C"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4" w:space="0" w:color="auto"/>
              <w:right w:val="single" w:sz="6" w:space="0" w:color="000000"/>
            </w:tcBorders>
            <w:shd w:val="clear" w:color="auto" w:fill="auto"/>
            <w:tcMar>
              <w:top w:w="100" w:type="dxa"/>
              <w:left w:w="100" w:type="dxa"/>
              <w:bottom w:w="100" w:type="dxa"/>
              <w:right w:w="100" w:type="dxa"/>
            </w:tcMar>
          </w:tcPr>
          <w:p w:rsidR="00D4332C" w:rsidRPr="00AF0559" w:rsidRDefault="00D4332C" w:rsidP="003040C1">
            <w:pPr>
              <w:pStyle w:val="ListParagraph"/>
              <w:numPr>
                <w:ilvl w:val="0"/>
                <w:numId w:val="1"/>
              </w:numPr>
              <w:tabs>
                <w:tab w:val="left" w:pos="328"/>
              </w:tabs>
              <w:spacing w:line="240" w:lineRule="auto"/>
              <w:ind w:left="328" w:hanging="328"/>
              <w:jc w:val="both"/>
              <w:rPr>
                <w:rFonts w:ascii="Trebuchet MS" w:hAnsi="Trebuchet MS"/>
              </w:rPr>
            </w:pPr>
            <w:r w:rsidRPr="00AF0559">
              <w:rPr>
                <w:rFonts w:ascii="Trebuchet MS" w:hAnsi="Trebuchet MS"/>
                <w:sz w:val="22"/>
                <w:szCs w:val="22"/>
              </w:rPr>
              <w:t>Promovarea inovației și inițierea schimbării</w:t>
            </w:r>
          </w:p>
        </w:tc>
        <w:tc>
          <w:tcPr>
            <w:tcW w:w="3119" w:type="dxa"/>
            <w:tcBorders>
              <w:top w:val="nil"/>
              <w:left w:val="nil"/>
              <w:bottom w:val="single" w:sz="4" w:space="0" w:color="auto"/>
              <w:right w:val="single" w:sz="6" w:space="0" w:color="000000"/>
            </w:tcBorders>
            <w:shd w:val="clear" w:color="auto" w:fill="auto"/>
          </w:tcPr>
          <w:p w:rsidR="00D4332C" w:rsidRDefault="00D4332C">
            <w:r>
              <w:t xml:space="preserve"> -</w:t>
            </w:r>
          </w:p>
        </w:tc>
      </w:tr>
      <w:tr w:rsidR="009174FB" w:rsidRPr="00AF0559" w:rsidTr="003040C1">
        <w:trPr>
          <w:trHeight w:val="472"/>
        </w:trPr>
        <w:tc>
          <w:tcPr>
            <w:tcW w:w="3686"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right="142"/>
              <w:jc w:val="both"/>
              <w:rPr>
                <w:rFonts w:ascii="Trebuchet MS" w:eastAsia="Trebuchet MS" w:hAnsi="Trebuchet MS" w:cs="Trebuchet MS"/>
              </w:rPr>
            </w:pPr>
            <w:r w:rsidRPr="00AF0559">
              <w:rPr>
                <w:rFonts w:ascii="Trebuchet MS" w:eastAsia="Trebuchet MS" w:hAnsi="Trebuchet MS" w:cs="Trebuchet MS"/>
              </w:rPr>
              <w:t>Competențe specifice</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right="142"/>
              <w:jc w:val="both"/>
              <w:rPr>
                <w:rFonts w:ascii="Trebuchet MS" w:eastAsia="Trebuchet MS" w:hAnsi="Trebuchet MS" w:cs="Trebuchet MS"/>
                <w:b/>
              </w:rPr>
            </w:pPr>
            <w:r w:rsidRPr="00AF0559">
              <w:rPr>
                <w:rFonts w:ascii="Trebuchet MS" w:eastAsia="Trebuchet MS" w:hAnsi="Trebuchet MS" w:cs="Trebuchet MS"/>
              </w:rPr>
              <w:t>Competenţe lingvistice de comunicare în limbi străine</w:t>
            </w:r>
            <w:r w:rsidRPr="00AF0559">
              <w:rPr>
                <w:rStyle w:val="FootnoteReference"/>
                <w:rFonts w:ascii="Trebuchet MS" w:eastAsia="Trebuchet MS" w:hAnsi="Trebuchet MS" w:cs="Trebuchet MS"/>
              </w:rPr>
              <w:footnoteReference w:id="10"/>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174FB" w:rsidRPr="00AF0559" w:rsidRDefault="00D4332C"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 xml:space="preserve"> -</w:t>
            </w:r>
          </w:p>
        </w:tc>
      </w:tr>
      <w:tr w:rsidR="009174FB" w:rsidRPr="00AF0559" w:rsidTr="003040C1">
        <w:trPr>
          <w:trHeight w:val="472"/>
        </w:trPr>
        <w:tc>
          <w:tcPr>
            <w:tcW w:w="3686" w:type="dxa"/>
            <w:gridSpan w:val="2"/>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right="142"/>
              <w:jc w:val="both"/>
              <w:rPr>
                <w:rFonts w:ascii="Trebuchet MS" w:eastAsia="Trebuchet MS" w:hAnsi="Trebuchet MS" w:cs="Trebuchet MS"/>
              </w:rPr>
            </w:pPr>
          </w:p>
        </w:tc>
        <w:tc>
          <w:tcPr>
            <w:tcW w:w="31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right="142"/>
              <w:jc w:val="both"/>
              <w:rPr>
                <w:rFonts w:ascii="Trebuchet MS" w:eastAsia="Trebuchet MS" w:hAnsi="Trebuchet MS" w:cs="Trebuchet MS"/>
                <w:b/>
              </w:rPr>
            </w:pPr>
            <w:r w:rsidRPr="00AF0559">
              <w:rPr>
                <w:rFonts w:ascii="Trebuchet MS" w:eastAsia="Trebuchet MS" w:hAnsi="Trebuchet MS" w:cs="Trebuchet MS"/>
              </w:rPr>
              <w:t>Competenţe lingvistice de comunicare în limba minorităţiinaţionale</w:t>
            </w:r>
            <w:r w:rsidRPr="00AF0559">
              <w:rPr>
                <w:rStyle w:val="FootnoteReference"/>
                <w:rFonts w:ascii="Trebuchet MS" w:eastAsia="Trebuchet MS" w:hAnsi="Trebuchet MS" w:cs="Trebuchet MS"/>
              </w:rPr>
              <w:footnoteReference w:id="11"/>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174FB" w:rsidRPr="00AF0559" w:rsidRDefault="00D4332C"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 xml:space="preserve"> -</w:t>
            </w:r>
          </w:p>
        </w:tc>
      </w:tr>
      <w:tr w:rsidR="009174FB" w:rsidRPr="00AF0559" w:rsidTr="003040C1">
        <w:trPr>
          <w:trHeight w:val="472"/>
        </w:trPr>
        <w:tc>
          <w:tcPr>
            <w:tcW w:w="3686" w:type="dxa"/>
            <w:gridSpan w:val="2"/>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right="142"/>
              <w:jc w:val="both"/>
              <w:rPr>
                <w:rFonts w:ascii="Trebuchet MS" w:eastAsia="Trebuchet MS" w:hAnsi="Trebuchet MS" w:cs="Trebuchet MS"/>
              </w:rPr>
            </w:pPr>
          </w:p>
        </w:tc>
        <w:tc>
          <w:tcPr>
            <w:tcW w:w="31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right="142"/>
              <w:jc w:val="both"/>
              <w:rPr>
                <w:rFonts w:ascii="Trebuchet MS" w:eastAsia="Trebuchet MS" w:hAnsi="Trebuchet MS" w:cs="Trebuchet MS"/>
                <w:b/>
              </w:rPr>
            </w:pPr>
            <w:r w:rsidRPr="00AF0559">
              <w:rPr>
                <w:rFonts w:ascii="Trebuchet MS" w:eastAsia="Trebuchet MS" w:hAnsi="Trebuchet MS" w:cs="Trebuchet MS"/>
              </w:rPr>
              <w:t>Competenţe în domeniul tehnologiei informaţiei</w:t>
            </w:r>
            <w:r w:rsidRPr="00AF0559">
              <w:rPr>
                <w:rStyle w:val="FootnoteReference"/>
                <w:rFonts w:ascii="Trebuchet MS" w:eastAsia="Trebuchet MS" w:hAnsi="Trebuchet MS" w:cs="Trebuchet MS"/>
              </w:rPr>
              <w:footnoteReference w:id="12"/>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D4332C" w:rsidRPr="00D4332C" w:rsidRDefault="00D4332C" w:rsidP="000F612F">
            <w:pPr>
              <w:pStyle w:val="ListParagraph"/>
              <w:ind w:left="184"/>
              <w:rPr>
                <w:rFonts w:ascii="Trebuchet MS" w:hAnsi="Trebuchet MS"/>
              </w:rPr>
            </w:pPr>
            <w:r w:rsidRPr="00D4332C">
              <w:rPr>
                <w:rFonts w:ascii="Trebuchet MS" w:hAnsi="Trebuchet MS"/>
              </w:rPr>
              <w:t>Competente digitale- utilizarea suitei Microsoft Office(Word, Excel, PowerPoint, Outlook)- Nivel utilizator mediu</w:t>
            </w:r>
          </w:p>
          <w:p w:rsidR="009174FB" w:rsidRPr="00AF0559" w:rsidRDefault="009174FB" w:rsidP="003040C1">
            <w:pPr>
              <w:tabs>
                <w:tab w:val="left" w:pos="993"/>
              </w:tabs>
              <w:ind w:left="140" w:right="142"/>
              <w:jc w:val="both"/>
              <w:rPr>
                <w:rFonts w:ascii="Trebuchet MS" w:eastAsia="Trebuchet MS" w:hAnsi="Trebuchet MS" w:cs="Trebuchet MS"/>
                <w:b/>
              </w:rPr>
            </w:pPr>
          </w:p>
        </w:tc>
      </w:tr>
      <w:tr w:rsidR="009174FB" w:rsidRPr="00AF0559" w:rsidTr="003040C1">
        <w:trPr>
          <w:trHeight w:val="472"/>
        </w:trPr>
        <w:tc>
          <w:tcPr>
            <w:tcW w:w="3686" w:type="dxa"/>
            <w:gridSpan w:val="2"/>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right="142"/>
              <w:jc w:val="both"/>
              <w:rPr>
                <w:rFonts w:ascii="Trebuchet MS" w:eastAsia="Trebuchet MS" w:hAnsi="Trebuchet MS" w:cs="Trebuchet MS"/>
              </w:rPr>
            </w:pPr>
          </w:p>
        </w:tc>
        <w:tc>
          <w:tcPr>
            <w:tcW w:w="31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right="142"/>
              <w:jc w:val="both"/>
              <w:rPr>
                <w:rFonts w:ascii="Trebuchet MS" w:eastAsia="Trebuchet MS" w:hAnsi="Trebuchet MS" w:cs="Trebuchet MS"/>
              </w:rPr>
            </w:pPr>
            <w:r w:rsidRPr="00AF0559">
              <w:rPr>
                <w:rFonts w:ascii="Trebuchet MS" w:eastAsia="Trebuchet MS" w:hAnsi="Trebuchet MS" w:cs="Trebuchet MS"/>
              </w:rPr>
              <w:t>Alte competenţe specifice</w:t>
            </w:r>
            <w:r w:rsidRPr="00AF0559">
              <w:rPr>
                <w:rStyle w:val="FootnoteReference"/>
                <w:rFonts w:ascii="Trebuchet MS" w:eastAsia="Trebuchet MS" w:hAnsi="Trebuchet MS" w:cs="Trebuchet MS"/>
              </w:rPr>
              <w:footnoteReference w:id="13"/>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174FB" w:rsidRPr="00AF0559" w:rsidRDefault="000F612F"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 xml:space="preserve"> -</w:t>
            </w:r>
          </w:p>
        </w:tc>
      </w:tr>
      <w:tr w:rsidR="009174FB" w:rsidRPr="00AF0559" w:rsidTr="003040C1">
        <w:trPr>
          <w:trHeight w:val="334"/>
        </w:trPr>
        <w:tc>
          <w:tcPr>
            <w:tcW w:w="9923" w:type="dxa"/>
            <w:gridSpan w:val="4"/>
            <w:tcBorders>
              <w:top w:val="single" w:sz="4" w:space="0" w:color="auto"/>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9174FB" w:rsidP="003040C1">
            <w:pPr>
              <w:tabs>
                <w:tab w:val="left" w:pos="993"/>
              </w:tabs>
              <w:ind w:left="140" w:right="142"/>
              <w:jc w:val="center"/>
              <w:rPr>
                <w:rFonts w:ascii="Trebuchet MS" w:eastAsia="Trebuchet MS" w:hAnsi="Trebuchet MS" w:cs="Trebuchet MS"/>
                <w:b/>
              </w:rPr>
            </w:pPr>
            <w:r w:rsidRPr="00AF0559">
              <w:rPr>
                <w:rFonts w:ascii="Trebuchet MS" w:hAnsi="Trebuchet MS"/>
                <w:b/>
              </w:rPr>
              <w:t>Sfera relațională a titularului postului</w:t>
            </w:r>
          </w:p>
        </w:tc>
      </w:tr>
      <w:tr w:rsidR="009174FB" w:rsidRPr="00AF0559" w:rsidTr="003040C1">
        <w:trPr>
          <w:trHeight w:val="141"/>
        </w:trPr>
        <w:tc>
          <w:tcPr>
            <w:tcW w:w="1418" w:type="dxa"/>
            <w:vMerge w:val="restart"/>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rsidR="009174FB" w:rsidRPr="00AF0559" w:rsidRDefault="009174FB" w:rsidP="003040C1">
            <w:pPr>
              <w:jc w:val="center"/>
              <w:rPr>
                <w:rFonts w:ascii="Trebuchet MS" w:hAnsi="Trebuchet MS"/>
              </w:rPr>
            </w:pPr>
            <w:r w:rsidRPr="00AF0559">
              <w:rPr>
                <w:rFonts w:ascii="Trebuchet MS" w:hAnsi="Trebuchet MS"/>
              </w:rPr>
              <w:t>Sfera relaţională internă</w:t>
            </w:r>
          </w:p>
        </w:tc>
        <w:tc>
          <w:tcPr>
            <w:tcW w:w="2268" w:type="dxa"/>
            <w:tcBorders>
              <w:top w:val="nil"/>
              <w:left w:val="single" w:sz="6" w:space="0" w:color="000000"/>
              <w:bottom w:val="single" w:sz="6" w:space="0" w:color="000000"/>
              <w:right w:val="single" w:sz="6" w:space="0" w:color="000000"/>
            </w:tcBorders>
            <w:shd w:val="clear" w:color="auto" w:fill="auto"/>
          </w:tcPr>
          <w:p w:rsidR="009174FB" w:rsidRPr="00AF0559" w:rsidRDefault="009174FB" w:rsidP="003040C1">
            <w:pPr>
              <w:tabs>
                <w:tab w:val="left" w:pos="993"/>
              </w:tabs>
              <w:ind w:left="29" w:right="142"/>
              <w:rPr>
                <w:rFonts w:ascii="Trebuchet MS" w:hAnsi="Trebuchet MS"/>
              </w:rPr>
            </w:pPr>
            <w:r w:rsidRPr="00AF0559">
              <w:rPr>
                <w:rFonts w:ascii="Trebuchet MS" w:hAnsi="Trebuchet MS"/>
              </w:rPr>
              <w:t>Relații ierarhice</w:t>
            </w:r>
          </w:p>
        </w:tc>
        <w:tc>
          <w:tcPr>
            <w:tcW w:w="6237" w:type="dxa"/>
            <w:gridSpan w:val="2"/>
            <w:tcBorders>
              <w:top w:val="nil"/>
              <w:left w:val="single" w:sz="6" w:space="0" w:color="000000"/>
              <w:bottom w:val="single" w:sz="6" w:space="0" w:color="000000"/>
              <w:right w:val="single" w:sz="6" w:space="0" w:color="000000"/>
            </w:tcBorders>
            <w:shd w:val="clear" w:color="auto" w:fill="auto"/>
          </w:tcPr>
          <w:p w:rsidR="009174FB" w:rsidRPr="00AF0559" w:rsidRDefault="00D4332C" w:rsidP="003040C1">
            <w:pPr>
              <w:tabs>
                <w:tab w:val="left" w:pos="993"/>
              </w:tabs>
              <w:ind w:left="140" w:right="142"/>
              <w:jc w:val="center"/>
              <w:rPr>
                <w:rFonts w:ascii="Trebuchet MS" w:hAnsi="Trebuchet MS"/>
              </w:rPr>
            </w:pPr>
            <w:r>
              <w:rPr>
                <w:rFonts w:ascii="Trebuchet MS" w:hAnsi="Trebuchet MS"/>
              </w:rPr>
              <w:t>Se afla in subordinea directorului executiv adjunct, Directia stabiliri si plati prestatii si a Directorului executiv</w:t>
            </w:r>
          </w:p>
        </w:tc>
      </w:tr>
      <w:tr w:rsidR="009174FB" w:rsidRPr="00AF0559" w:rsidTr="003040C1">
        <w:trPr>
          <w:trHeight w:val="138"/>
        </w:trPr>
        <w:tc>
          <w:tcPr>
            <w:tcW w:w="1418" w:type="dxa"/>
            <w:vMerge/>
            <w:tcBorders>
              <w:left w:val="single" w:sz="6" w:space="0" w:color="000000"/>
              <w:right w:val="single" w:sz="6" w:space="0" w:color="000000"/>
            </w:tcBorders>
            <w:shd w:val="clear" w:color="auto" w:fill="auto"/>
            <w:tcMar>
              <w:top w:w="100" w:type="dxa"/>
              <w:left w:w="100" w:type="dxa"/>
              <w:bottom w:w="100" w:type="dxa"/>
              <w:right w:w="100" w:type="dxa"/>
            </w:tcMar>
            <w:vAlign w:val="center"/>
          </w:tcPr>
          <w:p w:rsidR="009174FB" w:rsidRPr="00AF0559" w:rsidRDefault="009174FB" w:rsidP="003040C1">
            <w:pPr>
              <w:rPr>
                <w:rFonts w:ascii="Trebuchet MS" w:hAnsi="Trebuchet MS"/>
              </w:rPr>
            </w:pPr>
          </w:p>
        </w:tc>
        <w:tc>
          <w:tcPr>
            <w:tcW w:w="2268" w:type="dxa"/>
            <w:tcBorders>
              <w:top w:val="nil"/>
              <w:left w:val="single" w:sz="6" w:space="0" w:color="000000"/>
              <w:bottom w:val="single" w:sz="6" w:space="0" w:color="000000"/>
              <w:right w:val="single" w:sz="6" w:space="0" w:color="000000"/>
            </w:tcBorders>
            <w:shd w:val="clear" w:color="auto" w:fill="auto"/>
          </w:tcPr>
          <w:p w:rsidR="009174FB" w:rsidRPr="00AF0559" w:rsidRDefault="009174FB" w:rsidP="003040C1">
            <w:pPr>
              <w:ind w:left="29"/>
              <w:rPr>
                <w:rFonts w:ascii="Trebuchet MS" w:hAnsi="Trebuchet MS"/>
              </w:rPr>
            </w:pPr>
            <w:r w:rsidRPr="00AF0559">
              <w:rPr>
                <w:rFonts w:ascii="Trebuchet MS" w:hAnsi="Trebuchet MS"/>
              </w:rPr>
              <w:t>Relații funcționale</w:t>
            </w:r>
          </w:p>
        </w:tc>
        <w:tc>
          <w:tcPr>
            <w:tcW w:w="6237" w:type="dxa"/>
            <w:gridSpan w:val="2"/>
            <w:tcBorders>
              <w:top w:val="nil"/>
              <w:left w:val="single" w:sz="6" w:space="0" w:color="000000"/>
              <w:bottom w:val="single" w:sz="6" w:space="0" w:color="000000"/>
              <w:right w:val="single" w:sz="6" w:space="0" w:color="000000"/>
            </w:tcBorders>
            <w:shd w:val="clear" w:color="auto" w:fill="auto"/>
          </w:tcPr>
          <w:p w:rsidR="009174FB" w:rsidRPr="00AF0559" w:rsidRDefault="000F612F" w:rsidP="003040C1">
            <w:pPr>
              <w:rPr>
                <w:rFonts w:ascii="Trebuchet MS" w:hAnsi="Trebuchet MS"/>
              </w:rPr>
            </w:pPr>
            <w:r>
              <w:rPr>
                <w:rFonts w:ascii="Trebuchet MS" w:hAnsi="Trebuchet MS"/>
              </w:rPr>
              <w:t>c</w:t>
            </w:r>
            <w:r w:rsidR="00D4332C">
              <w:rPr>
                <w:rFonts w:ascii="Trebuchet MS" w:hAnsi="Trebuchet MS"/>
              </w:rPr>
              <w:t xml:space="preserve">u </w:t>
            </w:r>
            <w:r>
              <w:rPr>
                <w:rFonts w:ascii="Trebuchet MS" w:hAnsi="Trebuchet MS"/>
              </w:rPr>
              <w:t>functii si structuri din cadrul CJP Vrancea</w:t>
            </w:r>
          </w:p>
        </w:tc>
      </w:tr>
      <w:tr w:rsidR="009174FB" w:rsidRPr="00AF0559" w:rsidTr="003040C1">
        <w:trPr>
          <w:trHeight w:val="138"/>
        </w:trPr>
        <w:tc>
          <w:tcPr>
            <w:tcW w:w="1418" w:type="dxa"/>
            <w:vMerge/>
            <w:tcBorders>
              <w:left w:val="single" w:sz="6" w:space="0" w:color="000000"/>
              <w:right w:val="single" w:sz="6" w:space="0" w:color="000000"/>
            </w:tcBorders>
            <w:shd w:val="clear" w:color="auto" w:fill="auto"/>
            <w:tcMar>
              <w:top w:w="100" w:type="dxa"/>
              <w:left w:w="100" w:type="dxa"/>
              <w:bottom w:w="100" w:type="dxa"/>
              <w:right w:w="100" w:type="dxa"/>
            </w:tcMar>
            <w:vAlign w:val="center"/>
          </w:tcPr>
          <w:p w:rsidR="009174FB" w:rsidRPr="00AF0559" w:rsidRDefault="009174FB" w:rsidP="003040C1">
            <w:pPr>
              <w:rPr>
                <w:rFonts w:ascii="Trebuchet MS" w:hAnsi="Trebuchet MS"/>
              </w:rPr>
            </w:pPr>
          </w:p>
        </w:tc>
        <w:tc>
          <w:tcPr>
            <w:tcW w:w="2268" w:type="dxa"/>
            <w:tcBorders>
              <w:top w:val="nil"/>
              <w:left w:val="single" w:sz="6" w:space="0" w:color="000000"/>
              <w:bottom w:val="single" w:sz="6" w:space="0" w:color="000000"/>
              <w:right w:val="single" w:sz="6" w:space="0" w:color="000000"/>
            </w:tcBorders>
            <w:shd w:val="clear" w:color="auto" w:fill="auto"/>
          </w:tcPr>
          <w:p w:rsidR="009174FB" w:rsidRPr="00AF0559" w:rsidRDefault="009174FB" w:rsidP="003040C1">
            <w:pPr>
              <w:ind w:left="29"/>
              <w:rPr>
                <w:rFonts w:ascii="Trebuchet MS" w:hAnsi="Trebuchet MS"/>
              </w:rPr>
            </w:pPr>
            <w:r w:rsidRPr="00AF0559">
              <w:rPr>
                <w:rFonts w:ascii="Trebuchet MS" w:hAnsi="Trebuchet MS"/>
              </w:rPr>
              <w:t>Relații de control</w:t>
            </w:r>
          </w:p>
        </w:tc>
        <w:tc>
          <w:tcPr>
            <w:tcW w:w="6237" w:type="dxa"/>
            <w:gridSpan w:val="2"/>
            <w:tcBorders>
              <w:top w:val="nil"/>
              <w:left w:val="single" w:sz="6" w:space="0" w:color="000000"/>
              <w:bottom w:val="single" w:sz="6" w:space="0" w:color="000000"/>
              <w:right w:val="single" w:sz="6" w:space="0" w:color="000000"/>
            </w:tcBorders>
            <w:shd w:val="clear" w:color="auto" w:fill="auto"/>
          </w:tcPr>
          <w:p w:rsidR="009174FB" w:rsidRPr="00AF0559" w:rsidRDefault="009174FB" w:rsidP="003040C1">
            <w:pPr>
              <w:rPr>
                <w:rFonts w:ascii="Trebuchet MS" w:hAnsi="Trebuchet MS"/>
              </w:rPr>
            </w:pPr>
          </w:p>
        </w:tc>
      </w:tr>
      <w:tr w:rsidR="009174FB" w:rsidRPr="00AF0559" w:rsidTr="003040C1">
        <w:trPr>
          <w:trHeight w:val="138"/>
        </w:trPr>
        <w:tc>
          <w:tcPr>
            <w:tcW w:w="1418" w:type="dxa"/>
            <w:vMerge/>
            <w:tcBorders>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9174FB" w:rsidRPr="00AF0559" w:rsidRDefault="009174FB" w:rsidP="003040C1">
            <w:pPr>
              <w:rPr>
                <w:rFonts w:ascii="Trebuchet MS" w:hAnsi="Trebuchet MS"/>
              </w:rPr>
            </w:pPr>
          </w:p>
        </w:tc>
        <w:tc>
          <w:tcPr>
            <w:tcW w:w="2268" w:type="dxa"/>
            <w:tcBorders>
              <w:top w:val="nil"/>
              <w:left w:val="single" w:sz="6" w:space="0" w:color="000000"/>
              <w:bottom w:val="single" w:sz="6" w:space="0" w:color="000000"/>
              <w:right w:val="single" w:sz="6" w:space="0" w:color="000000"/>
            </w:tcBorders>
            <w:shd w:val="clear" w:color="auto" w:fill="auto"/>
          </w:tcPr>
          <w:p w:rsidR="009174FB" w:rsidRPr="00AF0559" w:rsidRDefault="009174FB" w:rsidP="003040C1">
            <w:pPr>
              <w:ind w:left="29"/>
              <w:rPr>
                <w:rFonts w:ascii="Trebuchet MS" w:hAnsi="Trebuchet MS"/>
              </w:rPr>
            </w:pPr>
            <w:r w:rsidRPr="00AF0559">
              <w:rPr>
                <w:rFonts w:ascii="Trebuchet MS" w:hAnsi="Trebuchet MS"/>
              </w:rPr>
              <w:t>Relații de reprezentare</w:t>
            </w:r>
          </w:p>
        </w:tc>
        <w:tc>
          <w:tcPr>
            <w:tcW w:w="6237" w:type="dxa"/>
            <w:gridSpan w:val="2"/>
            <w:tcBorders>
              <w:top w:val="nil"/>
              <w:left w:val="single" w:sz="6" w:space="0" w:color="000000"/>
              <w:bottom w:val="single" w:sz="6" w:space="0" w:color="000000"/>
              <w:right w:val="single" w:sz="6" w:space="0" w:color="000000"/>
            </w:tcBorders>
            <w:shd w:val="clear" w:color="auto" w:fill="auto"/>
          </w:tcPr>
          <w:p w:rsidR="009174FB" w:rsidRPr="000F612F" w:rsidRDefault="000F612F" w:rsidP="003040C1">
            <w:pPr>
              <w:rPr>
                <w:rFonts w:ascii="Trebuchet MS" w:hAnsi="Trebuchet MS"/>
              </w:rPr>
            </w:pPr>
            <w:r w:rsidRPr="000F612F">
              <w:rPr>
                <w:rFonts w:ascii="Trebuchet MS" w:hAnsi="Trebuchet MS"/>
                <w:lang w:val="fr-FR"/>
              </w:rPr>
              <w:t xml:space="preserve">in baza dispozitiilor legale in vigoare si ale  dispozitiilor conducerii institutiei  </w:t>
            </w:r>
          </w:p>
        </w:tc>
      </w:tr>
      <w:tr w:rsidR="009174FB" w:rsidRPr="00AF0559" w:rsidTr="003040C1">
        <w:trPr>
          <w:trHeight w:val="129"/>
        </w:trPr>
        <w:tc>
          <w:tcPr>
            <w:tcW w:w="1418" w:type="dxa"/>
            <w:vMerge w:val="restart"/>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rsidR="009174FB" w:rsidRPr="00AF0559" w:rsidRDefault="009174FB" w:rsidP="003040C1">
            <w:pPr>
              <w:tabs>
                <w:tab w:val="left" w:pos="896"/>
              </w:tabs>
              <w:ind w:right="36"/>
              <w:jc w:val="center"/>
              <w:rPr>
                <w:rFonts w:ascii="Trebuchet MS" w:hAnsi="Trebuchet MS"/>
              </w:rPr>
            </w:pPr>
            <w:r w:rsidRPr="00AF0559">
              <w:rPr>
                <w:rFonts w:ascii="Trebuchet MS" w:hAnsi="Trebuchet MS"/>
              </w:rPr>
              <w:t>Sfera relaţională</w:t>
            </w:r>
          </w:p>
          <w:p w:rsidR="009174FB" w:rsidRPr="00AF0559" w:rsidRDefault="009174FB" w:rsidP="003040C1">
            <w:pPr>
              <w:tabs>
                <w:tab w:val="left" w:pos="993"/>
              </w:tabs>
              <w:ind w:right="36"/>
              <w:jc w:val="center"/>
              <w:rPr>
                <w:rFonts w:ascii="Trebuchet MS" w:eastAsia="Trebuchet MS" w:hAnsi="Trebuchet MS" w:cs="Trebuchet MS"/>
                <w:b/>
              </w:rPr>
            </w:pPr>
            <w:r w:rsidRPr="00AF0559">
              <w:rPr>
                <w:rFonts w:ascii="Trebuchet MS" w:hAnsi="Trebuchet MS"/>
              </w:rPr>
              <w:lastRenderedPageBreak/>
              <w:t>externă cu</w:t>
            </w:r>
          </w:p>
        </w:tc>
        <w:tc>
          <w:tcPr>
            <w:tcW w:w="2268" w:type="dxa"/>
            <w:tcBorders>
              <w:top w:val="nil"/>
              <w:left w:val="single" w:sz="6" w:space="0" w:color="000000"/>
              <w:bottom w:val="single" w:sz="6" w:space="0" w:color="000000"/>
              <w:right w:val="single" w:sz="6" w:space="0" w:color="000000"/>
            </w:tcBorders>
            <w:shd w:val="clear" w:color="auto" w:fill="auto"/>
            <w:vAlign w:val="center"/>
          </w:tcPr>
          <w:p w:rsidR="009174FB" w:rsidRPr="00AF0559" w:rsidRDefault="009174FB" w:rsidP="003040C1">
            <w:pPr>
              <w:tabs>
                <w:tab w:val="left" w:pos="993"/>
              </w:tabs>
              <w:ind w:left="29" w:right="142"/>
              <w:jc w:val="both"/>
              <w:rPr>
                <w:rFonts w:ascii="Trebuchet MS" w:eastAsia="Trebuchet MS" w:hAnsi="Trebuchet MS" w:cs="Trebuchet MS"/>
                <w:b/>
              </w:rPr>
            </w:pPr>
            <w:r w:rsidRPr="00AF0559">
              <w:rPr>
                <w:rFonts w:ascii="Trebuchet MS" w:hAnsi="Trebuchet MS"/>
              </w:rPr>
              <w:lastRenderedPageBreak/>
              <w:t xml:space="preserve">Autorități şiinstituţii </w:t>
            </w:r>
            <w:r w:rsidRPr="00AF0559">
              <w:rPr>
                <w:rFonts w:ascii="Trebuchet MS" w:hAnsi="Trebuchet MS"/>
              </w:rPr>
              <w:lastRenderedPageBreak/>
              <w:t>publice</w:t>
            </w:r>
          </w:p>
        </w:tc>
        <w:tc>
          <w:tcPr>
            <w:tcW w:w="6237" w:type="dxa"/>
            <w:gridSpan w:val="2"/>
            <w:tcBorders>
              <w:top w:val="nil"/>
              <w:left w:val="single" w:sz="6" w:space="0" w:color="000000"/>
              <w:bottom w:val="single" w:sz="6" w:space="0" w:color="000000"/>
              <w:right w:val="single" w:sz="6" w:space="0" w:color="000000"/>
            </w:tcBorders>
            <w:shd w:val="clear" w:color="auto" w:fill="auto"/>
            <w:vAlign w:val="center"/>
          </w:tcPr>
          <w:p w:rsidR="000F612F" w:rsidRPr="000F612F" w:rsidRDefault="000F612F" w:rsidP="000F612F">
            <w:pPr>
              <w:autoSpaceDE w:val="0"/>
              <w:autoSpaceDN w:val="0"/>
              <w:adjustRightInd w:val="0"/>
              <w:spacing w:line="360" w:lineRule="auto"/>
              <w:jc w:val="both"/>
              <w:rPr>
                <w:rFonts w:ascii="Trebuchet MS" w:hAnsi="Trebuchet MS"/>
                <w:lang w:val="fr-FR"/>
              </w:rPr>
            </w:pPr>
            <w:r w:rsidRPr="000F612F">
              <w:rPr>
                <w:rFonts w:ascii="Trebuchet MS" w:hAnsi="Trebuchet MS"/>
                <w:lang w:val="fr-FR"/>
              </w:rPr>
              <w:lastRenderedPageBreak/>
              <w:t xml:space="preserve">in limitele stabilite de conducerea institutiei si de </w:t>
            </w:r>
            <w:r w:rsidRPr="000F612F">
              <w:rPr>
                <w:rFonts w:ascii="Trebuchet MS" w:hAnsi="Trebuchet MS"/>
                <w:lang w:val="fr-FR"/>
              </w:rPr>
              <w:lastRenderedPageBreak/>
              <w:t>dispozitiile legale in vigoare, in vederea indeplinirii obiectivelor postului</w:t>
            </w:r>
          </w:p>
          <w:p w:rsidR="009174FB" w:rsidRPr="000F612F" w:rsidRDefault="009174FB" w:rsidP="003040C1">
            <w:pPr>
              <w:tabs>
                <w:tab w:val="left" w:pos="993"/>
              </w:tabs>
              <w:ind w:left="140" w:right="142"/>
              <w:jc w:val="both"/>
              <w:rPr>
                <w:rFonts w:ascii="Trebuchet MS" w:eastAsia="Trebuchet MS" w:hAnsi="Trebuchet MS" w:cs="Trebuchet MS"/>
                <w:b/>
              </w:rPr>
            </w:pPr>
          </w:p>
        </w:tc>
      </w:tr>
      <w:tr w:rsidR="009174FB" w:rsidRPr="00AF0559" w:rsidTr="003040C1">
        <w:trPr>
          <w:trHeight w:val="127"/>
        </w:trPr>
        <w:tc>
          <w:tcPr>
            <w:tcW w:w="1418" w:type="dxa"/>
            <w:vMerge/>
            <w:tcBorders>
              <w:left w:val="single" w:sz="6" w:space="0" w:color="000000"/>
              <w:right w:val="single" w:sz="6" w:space="0" w:color="000000"/>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both"/>
              <w:rPr>
                <w:rFonts w:ascii="Trebuchet MS" w:eastAsia="Trebuchet MS" w:hAnsi="Trebuchet MS" w:cs="Trebuchet MS"/>
                <w:b/>
              </w:rPr>
            </w:pPr>
          </w:p>
        </w:tc>
        <w:tc>
          <w:tcPr>
            <w:tcW w:w="2268" w:type="dxa"/>
            <w:tcBorders>
              <w:top w:val="nil"/>
              <w:left w:val="single" w:sz="6" w:space="0" w:color="000000"/>
              <w:bottom w:val="single" w:sz="6" w:space="0" w:color="000000"/>
              <w:right w:val="single" w:sz="6" w:space="0" w:color="000000"/>
            </w:tcBorders>
            <w:shd w:val="clear" w:color="auto" w:fill="auto"/>
            <w:vAlign w:val="center"/>
          </w:tcPr>
          <w:p w:rsidR="009174FB" w:rsidRPr="00AF0559" w:rsidRDefault="009174FB" w:rsidP="003040C1">
            <w:pPr>
              <w:tabs>
                <w:tab w:val="left" w:pos="993"/>
              </w:tabs>
              <w:ind w:left="29" w:right="142"/>
              <w:jc w:val="both"/>
              <w:rPr>
                <w:rFonts w:ascii="Trebuchet MS" w:eastAsia="Trebuchet MS" w:hAnsi="Trebuchet MS" w:cs="Trebuchet MS"/>
                <w:b/>
              </w:rPr>
            </w:pPr>
            <w:r w:rsidRPr="00AF0559">
              <w:rPr>
                <w:rFonts w:ascii="Trebuchet MS" w:hAnsi="Trebuchet MS"/>
              </w:rPr>
              <w:t>Organizații internaționale</w:t>
            </w:r>
          </w:p>
        </w:tc>
        <w:tc>
          <w:tcPr>
            <w:tcW w:w="6237" w:type="dxa"/>
            <w:gridSpan w:val="2"/>
            <w:tcBorders>
              <w:top w:val="nil"/>
              <w:left w:val="single" w:sz="6" w:space="0" w:color="000000"/>
              <w:bottom w:val="single" w:sz="6" w:space="0" w:color="000000"/>
              <w:right w:val="single" w:sz="6" w:space="0" w:color="000000"/>
            </w:tcBorders>
            <w:shd w:val="clear" w:color="auto" w:fill="auto"/>
            <w:vAlign w:val="center"/>
          </w:tcPr>
          <w:p w:rsidR="009174FB" w:rsidRPr="00AF0559" w:rsidRDefault="000F612F"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 xml:space="preserve"> -</w:t>
            </w:r>
          </w:p>
        </w:tc>
      </w:tr>
      <w:tr w:rsidR="009174FB" w:rsidRPr="00AF0559" w:rsidTr="003040C1">
        <w:trPr>
          <w:trHeight w:val="127"/>
        </w:trPr>
        <w:tc>
          <w:tcPr>
            <w:tcW w:w="1418" w:type="dxa"/>
            <w:vMerge/>
            <w:tcBorders>
              <w:left w:val="single" w:sz="6" w:space="0" w:color="000000"/>
              <w:right w:val="single" w:sz="6" w:space="0" w:color="000000"/>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both"/>
              <w:rPr>
                <w:rFonts w:ascii="Trebuchet MS" w:eastAsia="Trebuchet MS" w:hAnsi="Trebuchet MS" w:cs="Trebuchet MS"/>
                <w:b/>
              </w:rPr>
            </w:pPr>
          </w:p>
        </w:tc>
        <w:tc>
          <w:tcPr>
            <w:tcW w:w="2268" w:type="dxa"/>
            <w:tcBorders>
              <w:top w:val="nil"/>
              <w:left w:val="single" w:sz="6" w:space="0" w:color="000000"/>
              <w:bottom w:val="single" w:sz="6" w:space="0" w:color="000000"/>
              <w:right w:val="single" w:sz="6" w:space="0" w:color="000000"/>
            </w:tcBorders>
            <w:shd w:val="clear" w:color="auto" w:fill="auto"/>
            <w:vAlign w:val="center"/>
          </w:tcPr>
          <w:p w:rsidR="009174FB" w:rsidRPr="00AF0559" w:rsidRDefault="009174FB" w:rsidP="003040C1">
            <w:pPr>
              <w:tabs>
                <w:tab w:val="left" w:pos="993"/>
              </w:tabs>
              <w:ind w:left="29" w:right="142"/>
              <w:jc w:val="both"/>
              <w:rPr>
                <w:rFonts w:ascii="Trebuchet MS" w:eastAsia="Trebuchet MS" w:hAnsi="Trebuchet MS" w:cs="Trebuchet MS"/>
                <w:b/>
              </w:rPr>
            </w:pPr>
            <w:r w:rsidRPr="00AF0559">
              <w:rPr>
                <w:rFonts w:ascii="Trebuchet MS" w:hAnsi="Trebuchet MS"/>
              </w:rPr>
              <w:t>Organizații internaționale</w:t>
            </w:r>
          </w:p>
        </w:tc>
        <w:tc>
          <w:tcPr>
            <w:tcW w:w="6237" w:type="dxa"/>
            <w:gridSpan w:val="2"/>
            <w:tcBorders>
              <w:top w:val="nil"/>
              <w:left w:val="single" w:sz="6" w:space="0" w:color="000000"/>
              <w:bottom w:val="single" w:sz="6" w:space="0" w:color="000000"/>
              <w:right w:val="single" w:sz="6" w:space="0" w:color="000000"/>
            </w:tcBorders>
            <w:shd w:val="clear" w:color="auto" w:fill="auto"/>
            <w:vAlign w:val="center"/>
          </w:tcPr>
          <w:p w:rsidR="009174FB" w:rsidRPr="00AF0559" w:rsidRDefault="000F612F"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 xml:space="preserve"> -</w:t>
            </w:r>
          </w:p>
        </w:tc>
      </w:tr>
      <w:tr w:rsidR="009174FB" w:rsidRPr="00AF0559" w:rsidTr="003040C1">
        <w:trPr>
          <w:trHeight w:val="127"/>
        </w:trPr>
        <w:tc>
          <w:tcPr>
            <w:tcW w:w="1418" w:type="dxa"/>
            <w:vMerge/>
            <w:tcBorders>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both"/>
              <w:rPr>
                <w:rFonts w:ascii="Trebuchet MS" w:eastAsia="Trebuchet MS" w:hAnsi="Trebuchet MS" w:cs="Trebuchet MS"/>
                <w:b/>
              </w:rPr>
            </w:pPr>
          </w:p>
        </w:tc>
        <w:tc>
          <w:tcPr>
            <w:tcW w:w="2268" w:type="dxa"/>
            <w:tcBorders>
              <w:top w:val="nil"/>
              <w:left w:val="single" w:sz="6" w:space="0" w:color="000000"/>
              <w:bottom w:val="single" w:sz="6" w:space="0" w:color="000000"/>
              <w:right w:val="single" w:sz="6" w:space="0" w:color="000000"/>
            </w:tcBorders>
            <w:shd w:val="clear" w:color="auto" w:fill="auto"/>
            <w:vAlign w:val="center"/>
          </w:tcPr>
          <w:p w:rsidR="009174FB" w:rsidRPr="00AF0559" w:rsidRDefault="009174FB" w:rsidP="003040C1">
            <w:pPr>
              <w:tabs>
                <w:tab w:val="left" w:pos="993"/>
              </w:tabs>
              <w:ind w:left="29" w:right="142"/>
              <w:jc w:val="both"/>
              <w:rPr>
                <w:rFonts w:ascii="Trebuchet MS" w:eastAsia="Trebuchet MS" w:hAnsi="Trebuchet MS" w:cs="Trebuchet MS"/>
                <w:b/>
              </w:rPr>
            </w:pPr>
            <w:r w:rsidRPr="00AF0559">
              <w:rPr>
                <w:rFonts w:ascii="Trebuchet MS" w:hAnsi="Trebuchet MS"/>
              </w:rPr>
              <w:t>Persoane juridice private</w:t>
            </w:r>
          </w:p>
        </w:tc>
        <w:tc>
          <w:tcPr>
            <w:tcW w:w="6237" w:type="dxa"/>
            <w:gridSpan w:val="2"/>
            <w:tcBorders>
              <w:top w:val="nil"/>
              <w:left w:val="single" w:sz="6" w:space="0" w:color="000000"/>
              <w:bottom w:val="single" w:sz="6" w:space="0" w:color="000000"/>
              <w:right w:val="single" w:sz="6" w:space="0" w:color="000000"/>
            </w:tcBorders>
            <w:shd w:val="clear" w:color="auto" w:fill="auto"/>
            <w:vAlign w:val="center"/>
          </w:tcPr>
          <w:p w:rsidR="009174FB" w:rsidRPr="00AF0559" w:rsidRDefault="000F612F"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 xml:space="preserve"> -</w:t>
            </w:r>
          </w:p>
        </w:tc>
      </w:tr>
      <w:tr w:rsidR="009174FB" w:rsidRPr="00AF0559" w:rsidTr="003040C1">
        <w:trPr>
          <w:trHeight w:val="498"/>
        </w:trPr>
        <w:tc>
          <w:tcPr>
            <w:tcW w:w="3686" w:type="dxa"/>
            <w:gridSpan w:val="2"/>
            <w:tcBorders>
              <w:top w:val="nil"/>
              <w:left w:val="single" w:sz="6" w:space="0" w:color="000000"/>
              <w:bottom w:val="single" w:sz="4" w:space="0" w:color="auto"/>
              <w:right w:val="single" w:sz="6" w:space="0" w:color="000000"/>
            </w:tcBorders>
            <w:shd w:val="clear" w:color="auto" w:fill="auto"/>
            <w:tcMar>
              <w:top w:w="100" w:type="dxa"/>
              <w:left w:w="100" w:type="dxa"/>
              <w:bottom w:w="100" w:type="dxa"/>
              <w:right w:w="100" w:type="dxa"/>
            </w:tcMar>
            <w:vAlign w:val="center"/>
          </w:tcPr>
          <w:p w:rsidR="009174FB" w:rsidRPr="00AF0559" w:rsidRDefault="009174FB" w:rsidP="003040C1">
            <w:pPr>
              <w:contextualSpacing/>
              <w:rPr>
                <w:rFonts w:ascii="Trebuchet MS" w:hAnsi="Trebuchet MS"/>
              </w:rPr>
            </w:pPr>
            <w:r w:rsidRPr="00AF0559">
              <w:rPr>
                <w:rFonts w:ascii="Trebuchet MS" w:hAnsi="Trebuchet MS"/>
              </w:rPr>
              <w:t>Libertatea decizională</w:t>
            </w:r>
            <w:r w:rsidRPr="00AF0559">
              <w:rPr>
                <w:rStyle w:val="FootnoteReference"/>
                <w:rFonts w:ascii="Trebuchet MS" w:hAnsi="Trebuchet MS"/>
              </w:rPr>
              <w:footnoteReference w:id="14"/>
            </w:r>
          </w:p>
        </w:tc>
        <w:tc>
          <w:tcPr>
            <w:tcW w:w="6237" w:type="dxa"/>
            <w:gridSpan w:val="2"/>
            <w:tcBorders>
              <w:top w:val="nil"/>
              <w:left w:val="nil"/>
              <w:bottom w:val="single" w:sz="4" w:space="0" w:color="auto"/>
              <w:right w:val="single" w:sz="6" w:space="0" w:color="000000"/>
            </w:tcBorders>
            <w:shd w:val="clear" w:color="auto" w:fill="auto"/>
            <w:tcMar>
              <w:top w:w="100" w:type="dxa"/>
              <w:left w:w="100" w:type="dxa"/>
              <w:bottom w:w="100" w:type="dxa"/>
              <w:right w:w="100" w:type="dxa"/>
            </w:tcMar>
          </w:tcPr>
          <w:p w:rsidR="009174FB" w:rsidRPr="000F612F" w:rsidRDefault="000F612F" w:rsidP="003040C1">
            <w:pPr>
              <w:tabs>
                <w:tab w:val="left" w:pos="993"/>
              </w:tabs>
              <w:ind w:left="140" w:right="142"/>
              <w:jc w:val="both"/>
              <w:rPr>
                <w:rFonts w:ascii="Trebuchet MS" w:eastAsia="Trebuchet MS" w:hAnsi="Trebuchet MS" w:cs="Trebuchet MS"/>
                <w:b/>
              </w:rPr>
            </w:pPr>
            <w:r w:rsidRPr="000F612F">
              <w:rPr>
                <w:rFonts w:ascii="Trebuchet MS" w:hAnsi="Trebuchet MS"/>
                <w:lang w:val="fr-FR"/>
              </w:rPr>
              <w:t>supune lucrarile atentiei sefilor ierarhici superiori</w:t>
            </w:r>
          </w:p>
        </w:tc>
      </w:tr>
      <w:tr w:rsidR="009174FB" w:rsidRPr="00AF0559" w:rsidTr="000F612F">
        <w:trPr>
          <w:trHeight w:val="808"/>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contextualSpacing/>
              <w:rPr>
                <w:rFonts w:ascii="Trebuchet MS" w:hAnsi="Trebuchet MS"/>
              </w:rPr>
            </w:pPr>
            <w:r w:rsidRPr="00AF0559">
              <w:rPr>
                <w:rFonts w:ascii="Trebuchet MS" w:hAnsi="Trebuchet MS"/>
              </w:rPr>
              <w:t>Delegarea de atribuţii</w:t>
            </w:r>
            <w:r w:rsidR="000F612F">
              <w:rPr>
                <w:rFonts w:ascii="Trebuchet MS" w:hAnsi="Trebuchet MS"/>
              </w:rPr>
              <w:t xml:space="preserve"> </w:t>
            </w:r>
            <w:r w:rsidRPr="00AF0559">
              <w:rPr>
                <w:rFonts w:ascii="Trebuchet MS" w:hAnsi="Trebuchet MS"/>
              </w:rPr>
              <w:t>şi</w:t>
            </w:r>
            <w:r w:rsidR="000F612F">
              <w:rPr>
                <w:rFonts w:ascii="Trebuchet MS" w:hAnsi="Trebuchet MS"/>
              </w:rPr>
              <w:t xml:space="preserve"> </w:t>
            </w:r>
            <w:r w:rsidRPr="00AF0559">
              <w:rPr>
                <w:rFonts w:ascii="Trebuchet MS" w:hAnsi="Trebuchet MS"/>
              </w:rPr>
              <w:t>competenţă</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174FB" w:rsidRPr="00AF0559" w:rsidRDefault="009174FB" w:rsidP="003040C1">
            <w:pPr>
              <w:tabs>
                <w:tab w:val="left" w:pos="993"/>
              </w:tabs>
              <w:ind w:left="140" w:right="142"/>
              <w:jc w:val="both"/>
              <w:rPr>
                <w:rFonts w:ascii="Trebuchet MS" w:eastAsia="Trebuchet MS" w:hAnsi="Trebuchet MS" w:cs="Trebuchet MS"/>
                <w:b/>
              </w:rPr>
            </w:pPr>
          </w:p>
        </w:tc>
      </w:tr>
      <w:tr w:rsidR="009174FB" w:rsidRPr="00AF0559" w:rsidTr="003040C1">
        <w:trPr>
          <w:trHeight w:val="254"/>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187"/>
              </w:tabs>
              <w:ind w:left="140" w:right="142"/>
              <w:jc w:val="center"/>
              <w:rPr>
                <w:rFonts w:ascii="Trebuchet MS" w:eastAsia="Trebuchet MS" w:hAnsi="Trebuchet MS" w:cs="Trebuchet MS"/>
                <w:b/>
              </w:rPr>
            </w:pPr>
            <w:r w:rsidRPr="00AF0559">
              <w:rPr>
                <w:rFonts w:ascii="Trebuchet MS" w:hAnsi="Trebuchet MS"/>
                <w:b/>
              </w:rPr>
              <w:t>Întocmit</w:t>
            </w:r>
            <w:r w:rsidRPr="00AF0559">
              <w:rPr>
                <w:rStyle w:val="FootnoteReference"/>
                <w:rFonts w:ascii="Trebuchet MS" w:hAnsi="Trebuchet MS"/>
                <w:b/>
              </w:rPr>
              <w:footnoteReference w:id="15"/>
            </w:r>
          </w:p>
        </w:tc>
      </w:tr>
      <w:tr w:rsidR="009174FB" w:rsidRPr="00AF0559" w:rsidTr="003040C1">
        <w:trPr>
          <w:trHeight w:val="359"/>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both"/>
              <w:rPr>
                <w:rFonts w:ascii="Trebuchet MS" w:hAnsi="Trebuchet MS"/>
              </w:rPr>
            </w:pPr>
            <w:r w:rsidRPr="00AF0559">
              <w:rPr>
                <w:rFonts w:ascii="Trebuchet MS" w:hAnsi="Trebuchet MS"/>
              </w:rPr>
              <w:t>Numele şi prenumele</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FB" w:rsidRPr="00AF0559" w:rsidRDefault="000F612F" w:rsidP="003040C1">
            <w:pPr>
              <w:tabs>
                <w:tab w:val="left" w:pos="993"/>
              </w:tabs>
              <w:ind w:left="140" w:right="142"/>
              <w:jc w:val="both"/>
              <w:rPr>
                <w:rFonts w:ascii="Trebuchet MS" w:hAnsi="Trebuchet MS"/>
              </w:rPr>
            </w:pPr>
            <w:r>
              <w:rPr>
                <w:rFonts w:ascii="Trebuchet MS" w:hAnsi="Trebuchet MS"/>
              </w:rPr>
              <w:t>MEHEDINTI MARIANA</w:t>
            </w:r>
          </w:p>
        </w:tc>
      </w:tr>
      <w:tr w:rsidR="009174FB" w:rsidRPr="00AF0559" w:rsidTr="003040C1">
        <w:trPr>
          <w:trHeight w:val="352"/>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both"/>
              <w:rPr>
                <w:rFonts w:ascii="Trebuchet MS" w:hAnsi="Trebuchet MS"/>
              </w:rPr>
            </w:pPr>
            <w:r w:rsidRPr="00AF0559">
              <w:rPr>
                <w:rFonts w:ascii="Trebuchet MS" w:hAnsi="Trebuchet MS"/>
              </w:rPr>
              <w:t>Funcţia publică de conducere</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FB" w:rsidRPr="00AF0559" w:rsidRDefault="000F612F" w:rsidP="003040C1">
            <w:pPr>
              <w:tabs>
                <w:tab w:val="left" w:pos="993"/>
              </w:tabs>
              <w:ind w:left="140" w:right="142"/>
              <w:jc w:val="both"/>
              <w:rPr>
                <w:rFonts w:ascii="Trebuchet MS" w:hAnsi="Trebuchet MS"/>
              </w:rPr>
            </w:pPr>
            <w:r>
              <w:rPr>
                <w:rFonts w:ascii="Trebuchet MS" w:hAnsi="Trebuchet MS"/>
              </w:rPr>
              <w:t>Director executiv adjunctiv</w:t>
            </w:r>
          </w:p>
        </w:tc>
      </w:tr>
      <w:tr w:rsidR="009174FB" w:rsidRPr="00AF0559" w:rsidTr="003040C1">
        <w:trPr>
          <w:trHeight w:val="347"/>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both"/>
              <w:rPr>
                <w:rFonts w:ascii="Trebuchet MS" w:hAnsi="Trebuchet MS"/>
              </w:rPr>
            </w:pPr>
            <w:r w:rsidRPr="00AF0559">
              <w:rPr>
                <w:rFonts w:ascii="Trebuchet MS" w:hAnsi="Trebuchet MS"/>
              </w:rPr>
              <w:t>Semnătura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FB" w:rsidRPr="00AF0559" w:rsidRDefault="009174FB" w:rsidP="003040C1">
            <w:pPr>
              <w:tabs>
                <w:tab w:val="left" w:pos="993"/>
              </w:tabs>
              <w:ind w:left="140" w:right="142"/>
              <w:jc w:val="both"/>
              <w:rPr>
                <w:rFonts w:ascii="Trebuchet MS" w:hAnsi="Trebuchet MS"/>
              </w:rPr>
            </w:pPr>
          </w:p>
        </w:tc>
      </w:tr>
      <w:tr w:rsidR="009174FB" w:rsidRPr="00AF0559" w:rsidTr="003040C1">
        <w:trPr>
          <w:trHeight w:val="508"/>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both"/>
              <w:rPr>
                <w:rFonts w:ascii="Trebuchet MS" w:hAnsi="Trebuchet MS"/>
              </w:rPr>
            </w:pPr>
            <w:r w:rsidRPr="00AF0559">
              <w:rPr>
                <w:rFonts w:ascii="Trebuchet MS" w:hAnsi="Trebuchet MS"/>
              </w:rPr>
              <w:t>Data întocmirii</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FB" w:rsidRPr="00AF0559" w:rsidRDefault="009174FB" w:rsidP="003040C1">
            <w:pPr>
              <w:tabs>
                <w:tab w:val="left" w:pos="993"/>
              </w:tabs>
              <w:ind w:left="140" w:right="142"/>
              <w:jc w:val="both"/>
              <w:rPr>
                <w:rFonts w:ascii="Trebuchet MS" w:hAnsi="Trebuchet MS"/>
              </w:rPr>
            </w:pPr>
          </w:p>
        </w:tc>
      </w:tr>
      <w:tr w:rsidR="009174FB" w:rsidRPr="00AF0559" w:rsidTr="003040C1">
        <w:trPr>
          <w:trHeight w:val="314"/>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center"/>
              <w:rPr>
                <w:rFonts w:ascii="Trebuchet MS" w:hAnsi="Trebuchet MS"/>
                <w:b/>
              </w:rPr>
            </w:pPr>
            <w:r w:rsidRPr="00AF0559">
              <w:rPr>
                <w:rFonts w:ascii="Trebuchet MS" w:hAnsi="Trebuchet MS"/>
                <w:b/>
              </w:rPr>
              <w:t>Luat la cunoştinţă de către ocupantul postului</w:t>
            </w:r>
          </w:p>
        </w:tc>
      </w:tr>
      <w:tr w:rsidR="009174FB" w:rsidRPr="00AF0559" w:rsidTr="003040C1">
        <w:trPr>
          <w:trHeight w:val="350"/>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both"/>
              <w:rPr>
                <w:rFonts w:ascii="Trebuchet MS" w:hAnsi="Trebuchet MS"/>
              </w:rPr>
            </w:pPr>
            <w:r w:rsidRPr="00AF0559">
              <w:rPr>
                <w:rFonts w:ascii="Trebuchet MS" w:hAnsi="Trebuchet MS"/>
              </w:rPr>
              <w:t>Numele şi prenumele</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FB" w:rsidRPr="00AF0559" w:rsidRDefault="009174FB" w:rsidP="003040C1">
            <w:pPr>
              <w:tabs>
                <w:tab w:val="left" w:pos="993"/>
              </w:tabs>
              <w:ind w:left="140" w:right="142"/>
              <w:jc w:val="both"/>
              <w:rPr>
                <w:rFonts w:ascii="Trebuchet MS" w:hAnsi="Trebuchet MS"/>
              </w:rPr>
            </w:pPr>
          </w:p>
        </w:tc>
      </w:tr>
      <w:tr w:rsidR="009174FB" w:rsidRPr="00AF0559" w:rsidTr="003040C1">
        <w:trPr>
          <w:trHeight w:val="357"/>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both"/>
              <w:rPr>
                <w:rFonts w:ascii="Trebuchet MS" w:hAnsi="Trebuchet MS"/>
              </w:rPr>
            </w:pPr>
            <w:r w:rsidRPr="00AF0559">
              <w:rPr>
                <w:rFonts w:ascii="Trebuchet MS" w:hAnsi="Trebuchet MS"/>
              </w:rPr>
              <w:t>Semnătura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FB" w:rsidRPr="00AF0559" w:rsidRDefault="009174FB" w:rsidP="003040C1">
            <w:pPr>
              <w:tabs>
                <w:tab w:val="left" w:pos="993"/>
              </w:tabs>
              <w:ind w:left="140" w:right="142"/>
              <w:jc w:val="both"/>
              <w:rPr>
                <w:rFonts w:ascii="Trebuchet MS" w:hAnsi="Trebuchet MS"/>
              </w:rPr>
            </w:pPr>
          </w:p>
        </w:tc>
      </w:tr>
      <w:tr w:rsidR="009174FB" w:rsidRPr="00AF0559" w:rsidTr="003040C1">
        <w:trPr>
          <w:trHeight w:val="223"/>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both"/>
              <w:rPr>
                <w:rFonts w:ascii="Trebuchet MS" w:hAnsi="Trebuchet MS"/>
              </w:rPr>
            </w:pPr>
            <w:r w:rsidRPr="00AF0559">
              <w:rPr>
                <w:rFonts w:ascii="Trebuchet MS" w:hAnsi="Trebuchet MS"/>
              </w:rPr>
              <w:t>Data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FB" w:rsidRPr="00AF0559" w:rsidRDefault="009174FB" w:rsidP="003040C1">
            <w:pPr>
              <w:tabs>
                <w:tab w:val="left" w:pos="993"/>
              </w:tabs>
              <w:ind w:left="140" w:right="142"/>
              <w:jc w:val="both"/>
              <w:rPr>
                <w:rFonts w:ascii="Trebuchet MS" w:hAnsi="Trebuchet MS"/>
              </w:rPr>
            </w:pPr>
          </w:p>
        </w:tc>
      </w:tr>
      <w:tr w:rsidR="009174FB" w:rsidRPr="00AF0559" w:rsidTr="003040C1">
        <w:trPr>
          <w:trHeight w:val="300"/>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center"/>
              <w:rPr>
                <w:rFonts w:ascii="Trebuchet MS" w:hAnsi="Trebuchet MS"/>
                <w:b/>
              </w:rPr>
            </w:pPr>
            <w:r w:rsidRPr="00AF0559">
              <w:rPr>
                <w:rFonts w:ascii="Trebuchet MS" w:hAnsi="Trebuchet MS"/>
                <w:b/>
              </w:rPr>
              <w:lastRenderedPageBreak/>
              <w:t>Contrasemnează</w:t>
            </w:r>
            <w:r w:rsidRPr="00AF0559">
              <w:rPr>
                <w:rStyle w:val="FootnoteReference"/>
                <w:rFonts w:ascii="Trebuchet MS" w:hAnsi="Trebuchet MS"/>
                <w:b/>
              </w:rPr>
              <w:footnoteReference w:id="16"/>
            </w:r>
          </w:p>
        </w:tc>
      </w:tr>
      <w:tr w:rsidR="009174FB" w:rsidRPr="00AF0559" w:rsidTr="003040C1">
        <w:trPr>
          <w:trHeight w:val="350"/>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both"/>
              <w:rPr>
                <w:rFonts w:ascii="Trebuchet MS" w:hAnsi="Trebuchet MS"/>
              </w:rPr>
            </w:pPr>
            <w:r w:rsidRPr="00AF0559">
              <w:rPr>
                <w:rFonts w:ascii="Trebuchet MS" w:hAnsi="Trebuchet MS"/>
              </w:rPr>
              <w:t>Numele şi prenumele</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FB" w:rsidRPr="00AF0559" w:rsidRDefault="000F612F" w:rsidP="003040C1">
            <w:pPr>
              <w:tabs>
                <w:tab w:val="left" w:pos="993"/>
              </w:tabs>
              <w:ind w:left="140" w:right="142"/>
              <w:jc w:val="both"/>
              <w:rPr>
                <w:rFonts w:ascii="Trebuchet MS" w:hAnsi="Trebuchet MS"/>
              </w:rPr>
            </w:pPr>
            <w:r>
              <w:rPr>
                <w:rFonts w:ascii="Trebuchet MS" w:hAnsi="Trebuchet MS"/>
              </w:rPr>
              <w:t>JURAVLE ADRIAN</w:t>
            </w:r>
          </w:p>
        </w:tc>
      </w:tr>
      <w:tr w:rsidR="009174FB" w:rsidRPr="00AF0559" w:rsidTr="003040C1">
        <w:trPr>
          <w:trHeight w:val="358"/>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both"/>
              <w:rPr>
                <w:rFonts w:ascii="Trebuchet MS" w:hAnsi="Trebuchet MS"/>
              </w:rPr>
            </w:pPr>
            <w:r w:rsidRPr="00AF0559">
              <w:rPr>
                <w:rFonts w:ascii="Trebuchet MS" w:hAnsi="Trebuchet MS"/>
              </w:rPr>
              <w:t>Funcţia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FB" w:rsidRPr="00AF0559" w:rsidRDefault="000F612F" w:rsidP="003040C1">
            <w:pPr>
              <w:tabs>
                <w:tab w:val="left" w:pos="993"/>
              </w:tabs>
              <w:ind w:left="140" w:right="142"/>
              <w:jc w:val="both"/>
              <w:rPr>
                <w:rFonts w:ascii="Trebuchet MS" w:hAnsi="Trebuchet MS"/>
              </w:rPr>
            </w:pPr>
            <w:r>
              <w:rPr>
                <w:rFonts w:ascii="Trebuchet MS" w:hAnsi="Trebuchet MS"/>
              </w:rPr>
              <w:t>DIRECTOR EXECUTIV</w:t>
            </w:r>
          </w:p>
        </w:tc>
      </w:tr>
      <w:tr w:rsidR="009174FB" w:rsidRPr="00AF0559" w:rsidTr="003040C1">
        <w:trPr>
          <w:trHeight w:val="366"/>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both"/>
              <w:rPr>
                <w:rFonts w:ascii="Trebuchet MS" w:hAnsi="Trebuchet MS"/>
              </w:rPr>
            </w:pPr>
            <w:r w:rsidRPr="00AF0559">
              <w:rPr>
                <w:rFonts w:ascii="Trebuchet MS" w:hAnsi="Trebuchet MS"/>
              </w:rPr>
              <w:t>Semnătura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FB" w:rsidRPr="00AF0559" w:rsidRDefault="009174FB" w:rsidP="003040C1">
            <w:pPr>
              <w:tabs>
                <w:tab w:val="left" w:pos="993"/>
              </w:tabs>
              <w:ind w:left="140" w:right="142"/>
              <w:jc w:val="both"/>
              <w:rPr>
                <w:rFonts w:ascii="Trebuchet MS" w:hAnsi="Trebuchet MS"/>
              </w:rPr>
            </w:pPr>
          </w:p>
        </w:tc>
      </w:tr>
      <w:tr w:rsidR="009174FB" w:rsidRPr="00AF0559" w:rsidTr="003040C1">
        <w:trPr>
          <w:trHeight w:val="346"/>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both"/>
              <w:rPr>
                <w:rFonts w:ascii="Trebuchet MS" w:hAnsi="Trebuchet MS"/>
              </w:rPr>
            </w:pPr>
            <w:r w:rsidRPr="00AF0559">
              <w:rPr>
                <w:rFonts w:ascii="Trebuchet MS" w:hAnsi="Trebuchet MS"/>
              </w:rPr>
              <w:t>Data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FB" w:rsidRPr="00AF0559" w:rsidRDefault="009174FB" w:rsidP="003040C1">
            <w:pPr>
              <w:tabs>
                <w:tab w:val="left" w:pos="993"/>
              </w:tabs>
              <w:ind w:left="140" w:right="142"/>
              <w:jc w:val="both"/>
              <w:rPr>
                <w:rFonts w:ascii="Trebuchet MS" w:hAnsi="Trebuchet MS"/>
              </w:rPr>
            </w:pPr>
          </w:p>
        </w:tc>
      </w:tr>
    </w:tbl>
    <w:p w:rsidR="009174FB" w:rsidRPr="00AF0559" w:rsidRDefault="009174FB" w:rsidP="009174FB">
      <w:pPr>
        <w:jc w:val="center"/>
        <w:rPr>
          <w:rFonts w:ascii="Trebuchet MS" w:hAnsi="Trebuchet MS"/>
          <w:b/>
        </w:rPr>
      </w:pPr>
    </w:p>
    <w:p w:rsidR="00220E8F" w:rsidRDefault="00220E8F"/>
    <w:sectPr w:rsidR="00220E8F" w:rsidSect="00303B63">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183" w:rsidRDefault="004F5183" w:rsidP="009174FB">
      <w:pPr>
        <w:spacing w:line="240" w:lineRule="auto"/>
      </w:pPr>
      <w:r>
        <w:separator/>
      </w:r>
    </w:p>
  </w:endnote>
  <w:endnote w:type="continuationSeparator" w:id="1">
    <w:p w:rsidR="004F5183" w:rsidRDefault="004F5183" w:rsidP="009174F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183" w:rsidRDefault="004F5183" w:rsidP="009174FB">
      <w:pPr>
        <w:spacing w:line="240" w:lineRule="auto"/>
      </w:pPr>
      <w:r>
        <w:separator/>
      </w:r>
    </w:p>
  </w:footnote>
  <w:footnote w:type="continuationSeparator" w:id="1">
    <w:p w:rsidR="004F5183" w:rsidRDefault="004F5183" w:rsidP="009174FB">
      <w:pPr>
        <w:spacing w:line="240" w:lineRule="auto"/>
      </w:pPr>
      <w:r>
        <w:continuationSeparator/>
      </w:r>
    </w:p>
  </w:footnote>
  <w:footnote w:id="2">
    <w:p w:rsidR="009174FB" w:rsidRPr="00FB11FF" w:rsidRDefault="009174FB" w:rsidP="009174FB">
      <w:pPr>
        <w:pStyle w:val="FootnoteText"/>
        <w:jc w:val="both"/>
        <w:rPr>
          <w:rFonts w:ascii="Trebuchet MS" w:hAnsi="Trebuchet MS"/>
          <w:sz w:val="16"/>
          <w:szCs w:val="16"/>
          <w:lang w:val="en-US"/>
        </w:rPr>
      </w:pPr>
      <w:r w:rsidRPr="00FB11FF">
        <w:rPr>
          <w:rStyle w:val="FootnoteReference"/>
          <w:rFonts w:ascii="Trebuchet MS" w:hAnsi="Trebuchet MS"/>
          <w:sz w:val="16"/>
          <w:szCs w:val="16"/>
        </w:rPr>
        <w:footnoteRef/>
      </w:r>
      <w:r w:rsidRPr="00FB11FF">
        <w:rPr>
          <w:rFonts w:ascii="Trebuchet MS" w:hAnsi="Trebuchet MS"/>
          <w:sz w:val="16"/>
          <w:szCs w:val="16"/>
          <w:lang w:val="en-US"/>
        </w:rPr>
        <w:t>Se completează cu o scurtădescriere a responsabilităţilorpostului;</w:t>
      </w:r>
    </w:p>
  </w:footnote>
  <w:footnote w:id="3">
    <w:p w:rsidR="009174FB" w:rsidRPr="00FB11FF" w:rsidRDefault="009174FB" w:rsidP="009174FB">
      <w:pPr>
        <w:pStyle w:val="FootnoteText"/>
        <w:jc w:val="both"/>
        <w:rPr>
          <w:sz w:val="16"/>
          <w:szCs w:val="16"/>
          <w:lang w:val="en-US"/>
        </w:rPr>
      </w:pPr>
      <w:r w:rsidRPr="00FB11FF">
        <w:rPr>
          <w:rStyle w:val="FootnoteReference"/>
          <w:rFonts w:ascii="Trebuchet MS" w:hAnsi="Trebuchet MS"/>
          <w:sz w:val="16"/>
          <w:szCs w:val="16"/>
        </w:rPr>
        <w:footnoteRef/>
      </w:r>
      <w:r w:rsidRPr="00FB11FF">
        <w:rPr>
          <w:rFonts w:ascii="Trebuchet MS" w:hAnsi="Trebuchet MS"/>
          <w:sz w:val="16"/>
          <w:szCs w:val="16"/>
        </w:rPr>
        <w:t xml:space="preserve"> Se stabilescpebazaactivităţilor care presupunexercitareaprerogativelor de puterepublică, înconcordanţă cu specificulfuncţieipublicecorespunzătoarepostului</w:t>
      </w:r>
      <w:r w:rsidRPr="00FB11FF">
        <w:rPr>
          <w:rFonts w:ascii="Trebuchet MS" w:hAnsi="Trebuchet MS"/>
          <w:sz w:val="16"/>
          <w:szCs w:val="16"/>
          <w:lang w:val="en-US"/>
        </w:rPr>
        <w:t>;</w:t>
      </w:r>
    </w:p>
  </w:footnote>
  <w:footnote w:id="4">
    <w:p w:rsidR="009174FB" w:rsidRPr="00847CDA" w:rsidRDefault="009174FB" w:rsidP="009174FB">
      <w:pPr>
        <w:pStyle w:val="FootnoteText"/>
        <w:ind w:right="-704"/>
        <w:jc w:val="both"/>
        <w:rPr>
          <w:rFonts w:ascii="Trebuchet MS" w:hAnsi="Trebuchet MS"/>
          <w:sz w:val="16"/>
          <w:szCs w:val="16"/>
          <w:lang w:val="en-US"/>
        </w:rPr>
      </w:pPr>
      <w:r w:rsidRPr="00847CDA">
        <w:rPr>
          <w:rStyle w:val="FootnoteReference"/>
          <w:rFonts w:ascii="Trebuchet MS" w:hAnsi="Trebuchet MS"/>
          <w:sz w:val="16"/>
          <w:szCs w:val="16"/>
        </w:rPr>
        <w:footnoteRef/>
      </w:r>
      <w:r w:rsidRPr="00847CDA">
        <w:rPr>
          <w:rFonts w:ascii="Trebuchet MS" w:hAnsi="Trebuchet MS"/>
          <w:sz w:val="16"/>
          <w:szCs w:val="16"/>
          <w:lang w:val="en-US"/>
        </w:rPr>
        <w:t>Se completeazăprinraportare la prevederile art. 386 sau, dupăcaz, art. 394 alin. (4) lit. b) şi c), respectiv art. 465 alin. (3) din prezentul cod;</w:t>
      </w:r>
    </w:p>
  </w:footnote>
  <w:footnote w:id="5">
    <w:p w:rsidR="009174FB" w:rsidRPr="00847CDA" w:rsidRDefault="009174FB" w:rsidP="009174FB">
      <w:pPr>
        <w:pStyle w:val="FootnoteText"/>
        <w:ind w:right="-704"/>
        <w:jc w:val="both"/>
        <w:rPr>
          <w:rFonts w:ascii="Trebuchet MS" w:hAnsi="Trebuchet MS"/>
          <w:lang w:val="en-US"/>
        </w:rPr>
      </w:pPr>
      <w:r w:rsidRPr="00847CDA">
        <w:rPr>
          <w:rStyle w:val="FootnoteReference"/>
          <w:rFonts w:ascii="Trebuchet MS" w:hAnsi="Trebuchet MS"/>
          <w:sz w:val="16"/>
          <w:szCs w:val="16"/>
        </w:rPr>
        <w:footnoteRef/>
      </w:r>
      <w:r w:rsidRPr="00847CDA">
        <w:rPr>
          <w:rFonts w:ascii="Trebuchet MS" w:hAnsi="Trebuchet MS"/>
          <w:sz w:val="16"/>
          <w:szCs w:val="16"/>
        </w:rPr>
        <w:t xml:space="preserve"> Se </w:t>
      </w:r>
      <w:r w:rsidRPr="00847CDA">
        <w:rPr>
          <w:rFonts w:ascii="Trebuchet MS" w:hAnsi="Trebuchet MS"/>
          <w:sz w:val="16"/>
          <w:szCs w:val="16"/>
          <w:lang w:val="en-US"/>
        </w:rPr>
        <w:t>completează</w:t>
      </w:r>
      <w:r w:rsidRPr="00847CDA">
        <w:rPr>
          <w:rFonts w:ascii="Trebuchet MS" w:hAnsi="Trebuchet MS"/>
          <w:sz w:val="16"/>
          <w:szCs w:val="16"/>
        </w:rPr>
        <w:t>, dacăestecazul</w:t>
      </w:r>
      <w:r w:rsidRPr="00847CDA">
        <w:rPr>
          <w:rFonts w:ascii="Trebuchet MS" w:hAnsi="Trebuchet MS"/>
          <w:sz w:val="16"/>
          <w:szCs w:val="16"/>
          <w:lang w:val="en-US"/>
        </w:rPr>
        <w:t>, înconformitate cu nomenclatoareledomeniilorşispecializărilor din învăţământuluniversitar de lungăduratăşiscurtădurată, respectivnomenclatoareledomeniilor de studiiuniversitare de licenţăşispecializărilorşiprogramelor de studii din cadrulacestora;</w:t>
      </w:r>
    </w:p>
  </w:footnote>
  <w:footnote w:id="6">
    <w:p w:rsidR="009174FB" w:rsidRPr="004E211B" w:rsidRDefault="009174FB" w:rsidP="009174FB">
      <w:pPr>
        <w:pStyle w:val="FootnoteText"/>
        <w:ind w:right="-704"/>
        <w:jc w:val="both"/>
        <w:rPr>
          <w:rFonts w:ascii="Trebuchet MS" w:hAnsi="Trebuchet MS"/>
          <w:sz w:val="16"/>
          <w:szCs w:val="16"/>
          <w:lang w:val="en-US"/>
        </w:rPr>
      </w:pPr>
      <w:r w:rsidRPr="00847CDA">
        <w:rPr>
          <w:rStyle w:val="FootnoteReference"/>
          <w:rFonts w:ascii="Trebuchet MS" w:hAnsi="Trebuchet MS"/>
          <w:sz w:val="16"/>
          <w:szCs w:val="16"/>
        </w:rPr>
        <w:footnoteRef/>
      </w:r>
      <w:r w:rsidRPr="00847CDA">
        <w:rPr>
          <w:rFonts w:ascii="Trebuchet MS" w:hAnsi="Trebuchet MS"/>
          <w:sz w:val="16"/>
          <w:szCs w:val="16"/>
        </w:rPr>
        <w:t xml:space="preserve"> Se menționează, dacăestecazul, condițiaprivindabsolvireaunorperfecționări/specializăristabiliteprinacte normative pentruocuparea/exercitareauneifuncțiipubliceși/sau, dupăcaz, a unorperfecționări/specializări considerate utile pentrudesfășurareaactivitățiiînexercitareafuncțieipublice</w:t>
      </w:r>
      <w:r w:rsidRPr="00847CDA">
        <w:rPr>
          <w:rFonts w:ascii="Trebuchet MS" w:hAnsi="Trebuchet MS"/>
          <w:sz w:val="16"/>
          <w:szCs w:val="16"/>
          <w:lang w:val="en-US"/>
        </w:rPr>
        <w:t>. Pentrufuncţiilepublice din categoriaînalţilorfuncţionarilorpublici</w:t>
      </w:r>
      <w:r w:rsidRPr="00847CDA">
        <w:rPr>
          <w:rFonts w:ascii="Trebuchet MS" w:hAnsi="Trebuchet MS"/>
          <w:sz w:val="16"/>
          <w:szCs w:val="16"/>
        </w:rPr>
        <w:t>se menţionează</w:t>
      </w:r>
      <w:r w:rsidRPr="004E211B">
        <w:rPr>
          <w:rFonts w:ascii="Trebuchet MS" w:hAnsi="Trebuchet MS"/>
          <w:sz w:val="16"/>
          <w:szCs w:val="16"/>
        </w:rPr>
        <w:t xml:space="preserve">condiţia prevăzută la art. 394 alin. (4) </w:t>
      </w:r>
      <w:hyperlink r:id="rId1" w:history="1">
        <w:r w:rsidRPr="004E211B">
          <w:rPr>
            <w:rStyle w:val="Hyperlink"/>
            <w:rFonts w:ascii="Trebuchet MS" w:hAnsi="Trebuchet MS"/>
            <w:sz w:val="16"/>
            <w:szCs w:val="16"/>
          </w:rPr>
          <w:t>lit. d)</w:t>
        </w:r>
      </w:hyperlink>
      <w:r w:rsidRPr="004E211B">
        <w:rPr>
          <w:rFonts w:ascii="Trebuchet MS" w:hAnsi="Trebuchet MS"/>
          <w:sz w:val="16"/>
          <w:szCs w:val="16"/>
        </w:rPr>
        <w:t xml:space="preserve"> din prezentul cod</w:t>
      </w:r>
      <w:r w:rsidRPr="004E211B">
        <w:rPr>
          <w:rFonts w:ascii="Trebuchet MS" w:hAnsi="Trebuchet MS"/>
          <w:sz w:val="16"/>
          <w:szCs w:val="16"/>
          <w:lang w:val="en-US"/>
        </w:rPr>
        <w:t>;</w:t>
      </w:r>
    </w:p>
  </w:footnote>
  <w:footnote w:id="7">
    <w:p w:rsidR="009174FB" w:rsidRPr="004E211B" w:rsidRDefault="009174FB" w:rsidP="009174FB">
      <w:pPr>
        <w:pStyle w:val="FootnoteText"/>
        <w:rPr>
          <w:lang w:val="en-US"/>
        </w:rPr>
      </w:pPr>
      <w:r w:rsidRPr="004E211B">
        <w:rPr>
          <w:rStyle w:val="FootnoteReference"/>
          <w:rFonts w:ascii="Trebuchet MS" w:hAnsi="Trebuchet MS"/>
          <w:sz w:val="16"/>
          <w:szCs w:val="16"/>
        </w:rPr>
        <w:footnoteRef/>
      </w:r>
      <w:r w:rsidRPr="004E211B">
        <w:rPr>
          <w:rFonts w:ascii="Trebuchet MS" w:hAnsi="Trebuchet MS"/>
          <w:sz w:val="16"/>
          <w:szCs w:val="16"/>
          <w:lang w:val="en-US"/>
        </w:rPr>
        <w:t>Se completeaz</w:t>
      </w:r>
      <w:r w:rsidRPr="004E211B">
        <w:rPr>
          <w:rFonts w:ascii="Trebuchet MS" w:hAnsi="Trebuchet MS"/>
          <w:sz w:val="16"/>
          <w:szCs w:val="16"/>
        </w:rPr>
        <w:t>ă în mod obligatoriu cu nivel elementar</w:t>
      </w:r>
      <w:r w:rsidRPr="004E211B">
        <w:rPr>
          <w:rFonts w:ascii="Trebuchet MS" w:hAnsi="Trebuchet MS"/>
          <w:sz w:val="16"/>
          <w:szCs w:val="16"/>
          <w:lang w:val="en-US"/>
        </w:rPr>
        <w:t>;</w:t>
      </w:r>
    </w:p>
  </w:footnote>
  <w:footnote w:id="8">
    <w:p w:rsidR="009174FB" w:rsidRPr="008B75BF" w:rsidRDefault="009174FB" w:rsidP="009174FB">
      <w:pPr>
        <w:pStyle w:val="FootnoteText"/>
        <w:ind w:right="-704"/>
        <w:jc w:val="both"/>
        <w:rPr>
          <w:rFonts w:ascii="Trebuchet MS" w:hAnsi="Trebuchet MS"/>
          <w:color w:val="FF0000"/>
          <w:sz w:val="16"/>
          <w:szCs w:val="16"/>
          <w:lang w:val="en-US"/>
        </w:rPr>
      </w:pPr>
      <w:r w:rsidRPr="004E211B">
        <w:rPr>
          <w:rStyle w:val="FootnoteReference"/>
          <w:rFonts w:ascii="Trebuchet MS" w:hAnsi="Trebuchet MS"/>
          <w:sz w:val="16"/>
          <w:szCs w:val="16"/>
        </w:rPr>
        <w:footnoteRef/>
      </w:r>
      <w:r w:rsidRPr="004E211B">
        <w:rPr>
          <w:rFonts w:ascii="Trebuchet MS" w:hAnsi="Trebuchet MS"/>
          <w:sz w:val="16"/>
          <w:szCs w:val="16"/>
        </w:rPr>
        <w:t>Se completează cu nivelul A2 pentrufuncţiilepublicecorespunzătoarecategorieiînalţilorfuncţionaripublici,</w:t>
      </w:r>
      <w:r w:rsidRPr="004E211B">
        <w:rPr>
          <w:rFonts w:ascii="Trebuchet MS" w:hAnsi="Trebuchet MS"/>
          <w:sz w:val="16"/>
          <w:szCs w:val="16"/>
          <w:lang w:val="en-US"/>
        </w:rPr>
        <w:t xml:space="preserve">prinraportare la Cadrul European Comun de Referințăpentru Limbi Străine; </w:t>
      </w:r>
    </w:p>
  </w:footnote>
  <w:footnote w:id="9">
    <w:p w:rsidR="009174FB" w:rsidRPr="00847CDA" w:rsidRDefault="009174FB" w:rsidP="009174FB">
      <w:pPr>
        <w:pStyle w:val="FootnoteText"/>
        <w:ind w:right="-704"/>
        <w:jc w:val="both"/>
        <w:rPr>
          <w:rFonts w:ascii="Trebuchet MS" w:hAnsi="Trebuchet MS"/>
          <w:lang w:val="en-US"/>
        </w:rPr>
      </w:pPr>
      <w:r w:rsidRPr="00847CDA">
        <w:rPr>
          <w:rStyle w:val="FootnoteReference"/>
          <w:rFonts w:ascii="Trebuchet MS" w:hAnsi="Trebuchet MS"/>
          <w:sz w:val="16"/>
          <w:szCs w:val="16"/>
        </w:rPr>
        <w:footnoteRef/>
      </w:r>
      <w:r w:rsidRPr="00847CDA">
        <w:rPr>
          <w:rFonts w:ascii="Trebuchet MS" w:hAnsi="Trebuchet MS"/>
          <w:sz w:val="16"/>
          <w:szCs w:val="16"/>
          <w:lang w:val="en-US"/>
        </w:rPr>
        <w:t>Se completează cu nivelul de complexitate al competenţei, conform pct.I din prezentaanexă;</w:t>
      </w:r>
    </w:p>
  </w:footnote>
  <w:footnote w:id="10">
    <w:p w:rsidR="009174FB" w:rsidRPr="00FB11FF" w:rsidRDefault="009174FB" w:rsidP="009174FB">
      <w:pPr>
        <w:pStyle w:val="FootnoteText"/>
        <w:ind w:right="-704"/>
        <w:jc w:val="both"/>
        <w:rPr>
          <w:rFonts w:ascii="Trebuchet MS" w:hAnsi="Trebuchet MS"/>
          <w:sz w:val="16"/>
          <w:szCs w:val="16"/>
          <w:lang w:val="en-US"/>
        </w:rPr>
      </w:pPr>
      <w:r w:rsidRPr="00FB11FF">
        <w:rPr>
          <w:rStyle w:val="FootnoteReference"/>
          <w:rFonts w:ascii="Trebuchet MS" w:hAnsi="Trebuchet MS"/>
          <w:sz w:val="16"/>
          <w:szCs w:val="16"/>
        </w:rPr>
        <w:footnoteRef/>
      </w:r>
      <w:r w:rsidRPr="00FB11FF">
        <w:rPr>
          <w:rFonts w:ascii="Trebuchet MS" w:hAnsi="Trebuchet MS"/>
          <w:sz w:val="16"/>
          <w:szCs w:val="16"/>
          <w:lang w:val="en-US"/>
        </w:rPr>
        <w:t xml:space="preserve">Se completeazăînsituaţiaîn care pentruocupareapostuluiestesolicitatăcunoaştereaunei limbi străine, cu indicareaacesteiaşi cu nivelulsolicitat,prinraportare la Cadrul European Comun de Referințăpentru Limbi Străine; </w:t>
      </w:r>
    </w:p>
  </w:footnote>
  <w:footnote w:id="11">
    <w:p w:rsidR="009174FB" w:rsidRPr="00FB11FF" w:rsidRDefault="009174FB" w:rsidP="009174FB">
      <w:pPr>
        <w:pStyle w:val="FootnoteText"/>
        <w:ind w:right="-704"/>
        <w:jc w:val="both"/>
        <w:rPr>
          <w:rFonts w:ascii="Trebuchet MS" w:hAnsi="Trebuchet MS"/>
          <w:sz w:val="16"/>
          <w:szCs w:val="16"/>
          <w:lang w:val="en-US"/>
        </w:rPr>
      </w:pPr>
      <w:r w:rsidRPr="00FB11FF">
        <w:rPr>
          <w:rStyle w:val="FootnoteReference"/>
          <w:rFonts w:ascii="Trebuchet MS" w:hAnsi="Trebuchet MS"/>
          <w:sz w:val="16"/>
          <w:szCs w:val="16"/>
        </w:rPr>
        <w:footnoteRef/>
      </w:r>
      <w:r w:rsidRPr="00FB11FF">
        <w:rPr>
          <w:rFonts w:ascii="Trebuchet MS" w:hAnsi="Trebuchet MS"/>
          <w:sz w:val="16"/>
          <w:szCs w:val="16"/>
          <w:lang w:val="en-US"/>
        </w:rPr>
        <w:t>Se completeazăînsituaţiaîn care pentruocupareapostuluiestenecesarăcunoaştereaunei limbi aparţinândminorităţilornaţionale, cu limbarespectivă, precumşi cu nivelulsolicitat;</w:t>
      </w:r>
    </w:p>
  </w:footnote>
  <w:footnote w:id="12">
    <w:p w:rsidR="009174FB" w:rsidRPr="00FB11FF" w:rsidRDefault="009174FB" w:rsidP="009174FB">
      <w:pPr>
        <w:pStyle w:val="FootnoteText"/>
        <w:ind w:right="-704"/>
        <w:jc w:val="both"/>
        <w:rPr>
          <w:rFonts w:ascii="Trebuchet MS" w:hAnsi="Trebuchet MS"/>
          <w:sz w:val="16"/>
          <w:szCs w:val="16"/>
          <w:lang w:val="en-US"/>
        </w:rPr>
      </w:pPr>
      <w:r w:rsidRPr="00FB11FF">
        <w:rPr>
          <w:rStyle w:val="FootnoteReference"/>
          <w:rFonts w:ascii="Trebuchet MS" w:hAnsi="Trebuchet MS"/>
          <w:sz w:val="16"/>
          <w:szCs w:val="16"/>
        </w:rPr>
        <w:footnoteRef/>
      </w:r>
      <w:r w:rsidRPr="00FB11FF">
        <w:rPr>
          <w:rFonts w:ascii="Trebuchet MS" w:hAnsi="Trebuchet MS"/>
          <w:sz w:val="16"/>
          <w:szCs w:val="16"/>
        </w:rPr>
        <w:t xml:space="preserve"> Se completeazăînsituaţiaîn care pentruocupareapostului, nivelulcunoştinţe</w:t>
      </w:r>
      <w:r w:rsidRPr="00FB11FF">
        <w:rPr>
          <w:rFonts w:ascii="Trebuchet MS" w:hAnsi="Trebuchet MS"/>
          <w:sz w:val="16"/>
          <w:szCs w:val="16"/>
          <w:lang w:val="en-US"/>
        </w:rPr>
        <w:t>lor</w:t>
      </w:r>
      <w:r w:rsidRPr="00FB11FF">
        <w:rPr>
          <w:rFonts w:ascii="Trebuchet MS" w:hAnsi="Trebuchet MS"/>
          <w:sz w:val="16"/>
          <w:szCs w:val="16"/>
        </w:rPr>
        <w:t xml:space="preserve"> de operare/programarepe calculator</w:t>
      </w:r>
      <w:r w:rsidRPr="00FB11FF">
        <w:rPr>
          <w:rFonts w:ascii="Trebuchet MS" w:hAnsi="Trebuchet MS"/>
          <w:sz w:val="16"/>
          <w:szCs w:val="16"/>
          <w:lang w:val="en-US"/>
        </w:rPr>
        <w:t>este superior niveluluielementarsau se solicităaltecunoştinţe de operare/programare;</w:t>
      </w:r>
    </w:p>
  </w:footnote>
  <w:footnote w:id="13">
    <w:p w:rsidR="009174FB" w:rsidRPr="000469A9" w:rsidRDefault="009174FB" w:rsidP="009174FB">
      <w:pPr>
        <w:pStyle w:val="FootnoteText"/>
        <w:ind w:right="-704"/>
        <w:jc w:val="both"/>
        <w:rPr>
          <w:rFonts w:ascii="Trebuchet MS" w:hAnsi="Trebuchet MS"/>
          <w:lang w:val="en-US"/>
        </w:rPr>
      </w:pPr>
      <w:r w:rsidRPr="00FB11FF">
        <w:rPr>
          <w:rStyle w:val="FootnoteReference"/>
          <w:rFonts w:ascii="Trebuchet MS" w:hAnsi="Trebuchet MS"/>
          <w:sz w:val="16"/>
          <w:szCs w:val="16"/>
        </w:rPr>
        <w:footnoteRef/>
      </w:r>
      <w:r w:rsidRPr="00FB11FF">
        <w:rPr>
          <w:rFonts w:ascii="Trebuchet MS" w:hAnsi="Trebuchet MS"/>
          <w:sz w:val="16"/>
          <w:szCs w:val="16"/>
          <w:lang w:val="en-US"/>
        </w:rPr>
        <w:t>Se completează, dacăestecazul, cu altecompetenţespecificenecesarepentruocupareapostului, ce au fostidentificateînurmaanalizei</w:t>
      </w:r>
      <w:r w:rsidR="002F7043">
        <w:rPr>
          <w:rFonts w:ascii="Trebuchet MS" w:hAnsi="Trebuchet MS"/>
          <w:sz w:val="16"/>
          <w:szCs w:val="16"/>
          <w:lang w:val="en-US"/>
        </w:rPr>
        <w:t>posturilor</w:t>
      </w:r>
      <w:bookmarkStart w:id="0" w:name="_GoBack"/>
      <w:bookmarkEnd w:id="0"/>
    </w:p>
  </w:footnote>
  <w:footnote w:id="14">
    <w:p w:rsidR="009174FB" w:rsidRPr="00847CDA" w:rsidRDefault="009174FB" w:rsidP="009174FB">
      <w:pPr>
        <w:pStyle w:val="FootnoteText"/>
        <w:ind w:right="-704"/>
        <w:rPr>
          <w:rFonts w:ascii="Trebuchet MS" w:hAnsi="Trebuchet MS"/>
          <w:sz w:val="16"/>
          <w:szCs w:val="16"/>
          <w:lang w:val="en-US"/>
        </w:rPr>
      </w:pPr>
      <w:r w:rsidRPr="00847CDA">
        <w:rPr>
          <w:rStyle w:val="FootnoteReference"/>
          <w:rFonts w:ascii="Trebuchet MS" w:hAnsi="Trebuchet MS"/>
          <w:sz w:val="16"/>
          <w:szCs w:val="16"/>
        </w:rPr>
        <w:footnoteRef/>
      </w:r>
      <w:r w:rsidRPr="00847CDA">
        <w:rPr>
          <w:rFonts w:ascii="Trebuchet MS" w:hAnsi="Trebuchet MS"/>
          <w:sz w:val="16"/>
          <w:szCs w:val="16"/>
          <w:lang w:val="en-US"/>
        </w:rPr>
        <w:t>Se completează cu limitelelibertăţiidecizionale de care beneficiazătitularulpostuluipentruîndeplinireaatribuţiilor care îirevin.</w:t>
      </w:r>
    </w:p>
  </w:footnote>
  <w:footnote w:id="15">
    <w:p w:rsidR="009174FB" w:rsidRPr="00847CDA" w:rsidRDefault="009174FB" w:rsidP="009174FB">
      <w:pPr>
        <w:pStyle w:val="FootnoteText"/>
        <w:ind w:right="-704"/>
        <w:jc w:val="both"/>
        <w:rPr>
          <w:rFonts w:ascii="Trebuchet MS" w:hAnsi="Trebuchet MS"/>
          <w:lang w:val="en-US"/>
        </w:rPr>
      </w:pPr>
      <w:r w:rsidRPr="00847CDA">
        <w:rPr>
          <w:rStyle w:val="FootnoteReference"/>
          <w:rFonts w:ascii="Trebuchet MS" w:hAnsi="Trebuchet MS"/>
          <w:sz w:val="16"/>
          <w:szCs w:val="16"/>
        </w:rPr>
        <w:footnoteRef/>
      </w:r>
      <w:r w:rsidRPr="00847CDA">
        <w:rPr>
          <w:rFonts w:ascii="Trebuchet MS" w:hAnsi="Trebuchet MS"/>
          <w:sz w:val="16"/>
          <w:szCs w:val="16"/>
        </w:rPr>
        <w:t xml:space="preserve"> Se întocmeşte de cătrepersoana care are calitatea de evaluator al titularuluipostului, potrivitlegii, cu excepţiasituaţieiîn care calitatea de evaluator revine, potrivitlegii, conducătoruluiautorităţiisauinstituţieipublice. Înacestcaz, precumșipentrufuncțiapublică de secretar general al unității/subdiviziuniiadministrativ-teritoriale, se desemneazăprin act administrativ al conducătoruluiautorităţiisauinstituţieipublicepersoana care ocupăfuncţia de conducereimediatinferioarăsăîntocmeascăşisăsemnezefişapostului, dacăprinreglementări cu caracter special nu se prevedealtfel</w:t>
      </w:r>
      <w:r w:rsidRPr="00847CDA">
        <w:rPr>
          <w:rFonts w:ascii="Trebuchet MS" w:hAnsi="Trebuchet MS"/>
          <w:sz w:val="16"/>
          <w:szCs w:val="16"/>
          <w:lang w:val="en-US"/>
        </w:rPr>
        <w:t>. Pentrufuncţiilepublice din categoriaînalţilorfuncţionaripublicifişapostului se întocmeştedupă cum urmează: de cătreconducătorulautorităţiisauinstituţieipubliceîn al cărei stat de funcţii se aflăfuncţiapublică, pentrufuncţiilepublice de secretar general şi secretar general adjunct din cadrulministerelorşi al organelor de specialitate ale administraţieipublicecentrale, precumşipentrufuncţiilepublice de secretar general al instituţieiprefectului, respectiv de cătresecretarul general al Guvernului, pentruinspectoriiguvernamentali;</w:t>
      </w:r>
    </w:p>
  </w:footnote>
  <w:footnote w:id="16">
    <w:p w:rsidR="009174FB" w:rsidRPr="00847CDA" w:rsidRDefault="009174FB" w:rsidP="009174FB">
      <w:pPr>
        <w:pStyle w:val="FootnoteText"/>
        <w:ind w:right="-704"/>
        <w:jc w:val="both"/>
        <w:rPr>
          <w:rFonts w:ascii="Trebuchet MS" w:hAnsi="Trebuchet MS"/>
          <w:sz w:val="16"/>
          <w:szCs w:val="16"/>
          <w:lang w:val="en-US"/>
        </w:rPr>
      </w:pPr>
      <w:r w:rsidRPr="00847CDA">
        <w:rPr>
          <w:rStyle w:val="FootnoteReference"/>
          <w:rFonts w:ascii="Trebuchet MS" w:hAnsi="Trebuchet MS"/>
          <w:sz w:val="16"/>
          <w:szCs w:val="16"/>
        </w:rPr>
        <w:footnoteRef/>
      </w:r>
      <w:r w:rsidRPr="00847CDA">
        <w:rPr>
          <w:rFonts w:ascii="Trebuchet MS" w:hAnsi="Trebuchet MS"/>
          <w:sz w:val="16"/>
          <w:szCs w:val="16"/>
        </w:rPr>
        <w:t xml:space="preserve"> Se semnează de cătrepersoana care are calitatea de contrasemnatar, potrivitlegii, cu excepţiasituaţieiîn care calitatea de contrasemnatarrevineconducătoruluiautorităţiisauinstituţieipublice. Înacestcaz, precumşiîncazulîn care raportul de evaluare nu se contrasemneazăpotrivitlegii, fişapostului nu se contrasemnează.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086B5A"/>
    <w:multiLevelType w:val="hybridMultilevel"/>
    <w:tmpl w:val="166EF8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E8455BC"/>
    <w:multiLevelType w:val="hybridMultilevel"/>
    <w:tmpl w:val="DF28AEDC"/>
    <w:lvl w:ilvl="0" w:tplc="D8B8934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B69140D"/>
    <w:multiLevelType w:val="hybridMultilevel"/>
    <w:tmpl w:val="F97C9DC8"/>
    <w:lvl w:ilvl="0" w:tplc="1E24D6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174FB"/>
    <w:rsid w:val="000F612F"/>
    <w:rsid w:val="00104E6F"/>
    <w:rsid w:val="00135EB2"/>
    <w:rsid w:val="00220E8F"/>
    <w:rsid w:val="002F7043"/>
    <w:rsid w:val="00303B63"/>
    <w:rsid w:val="00327E0E"/>
    <w:rsid w:val="004652E8"/>
    <w:rsid w:val="004F5183"/>
    <w:rsid w:val="005A61FC"/>
    <w:rsid w:val="008F66E9"/>
    <w:rsid w:val="009174FB"/>
    <w:rsid w:val="00955945"/>
    <w:rsid w:val="00A27E78"/>
    <w:rsid w:val="00D4332C"/>
    <w:rsid w:val="00DA67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174FB"/>
    <w:pPr>
      <w:spacing w:after="0" w:line="264" w:lineRule="auto"/>
    </w:pPr>
    <w:rPr>
      <w:rFonts w:ascii="Avenir" w:eastAsia="Avenir" w:hAnsi="Avenir" w:cs="Aveni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 spacing,Numbered List Paragraph,Numbered Paragraph,Main numbered paragraph,List Paragraph1"/>
    <w:basedOn w:val="Normal"/>
    <w:link w:val="ListParagraphChar"/>
    <w:uiPriority w:val="34"/>
    <w:qFormat/>
    <w:rsid w:val="009174FB"/>
    <w:pPr>
      <w:ind w:left="720"/>
      <w:contextualSpacing/>
    </w:pPr>
  </w:style>
  <w:style w:type="character" w:customStyle="1" w:styleId="FootnoteTextChar">
    <w:name w:val="Footnote Text Char"/>
    <w:aliases w:val="Footnote Char,text Char,Texto nota pie Car Char,fn Char,ft Char,single space Char,FOOTNOTES Char,footnote text Char,ADB Char,WB-Fußnotentext Char,Fußnote Char,WB-Fuﬂnotentext Char,Fuﬂnote Char,Note de bas de page Car Char,Car Char"/>
    <w:basedOn w:val="DefaultParagraphFont"/>
    <w:link w:val="FootnoteText"/>
    <w:uiPriority w:val="99"/>
    <w:locked/>
    <w:rsid w:val="009174FB"/>
    <w:rPr>
      <w:rFonts w:ascii="Times New Roman" w:eastAsia="Times New Roman" w:hAnsi="Times New Roman" w:cs="Times New Roman"/>
    </w:rPr>
  </w:style>
  <w:style w:type="paragraph" w:styleId="FootnoteText">
    <w:name w:val="footnote text"/>
    <w:aliases w:val="Footnote,text,Texto nota pie Car,fn,ft,single space,FOOTNOTES,footnote text,ADB,WB-Fußnotentext,Fußnote,WB-Fuﬂnotentext,Fuﬂnote,Note de bas de page Car,ALTS FOOTNOTE,Footnote Text Char Char Char Char Char Char,Car"/>
    <w:basedOn w:val="Normal"/>
    <w:link w:val="FootnoteTextChar"/>
    <w:uiPriority w:val="99"/>
    <w:unhideWhenUsed/>
    <w:qFormat/>
    <w:rsid w:val="009174FB"/>
    <w:pPr>
      <w:spacing w:line="240" w:lineRule="auto"/>
    </w:pPr>
    <w:rPr>
      <w:rFonts w:ascii="Times New Roman" w:eastAsia="Times New Roman" w:hAnsi="Times New Roman" w:cs="Times New Roman"/>
      <w:sz w:val="22"/>
      <w:szCs w:val="22"/>
    </w:rPr>
  </w:style>
  <w:style w:type="character" w:customStyle="1" w:styleId="FootnoteTextChar1">
    <w:name w:val="Footnote Text Char1"/>
    <w:basedOn w:val="DefaultParagraphFont"/>
    <w:uiPriority w:val="99"/>
    <w:semiHidden/>
    <w:rsid w:val="009174FB"/>
    <w:rPr>
      <w:rFonts w:ascii="Avenir" w:eastAsia="Avenir" w:hAnsi="Avenir" w:cs="Avenir"/>
      <w:sz w:val="20"/>
      <w:szCs w:val="20"/>
      <w:lang w:val="ro-RO" w:eastAsia="ro-RO"/>
    </w:rPr>
  </w:style>
  <w:style w:type="character" w:styleId="FootnoteReference">
    <w:name w:val="footnote reference"/>
    <w:aliases w:val="16 Point,Superscript 6 Point,ftref,Знак сноски-FN,Footnote Reference Number,Estilo de nota al pie de Africa,Footnote Reference_LVL6,Footnote Reference_LVL61,Footnote Reference_LVL62,Footnote Reference_LVL63,f,fr,note bp"/>
    <w:link w:val="numberCharCar"/>
    <w:uiPriority w:val="99"/>
    <w:unhideWhenUsed/>
    <w:rsid w:val="009174FB"/>
    <w:rPr>
      <w:vertAlign w:val="superscript"/>
    </w:rPr>
  </w:style>
  <w:style w:type="paragraph" w:customStyle="1" w:styleId="numberCharCar">
    <w:name w:val="number Char Car"/>
    <w:aliases w:val="BVI fnr Char1 Car,Footnote symbol Char1 Car,EN Footnote Reference Char Car,Times 10 Point Char Car,Exposant 3 Point Char Car,Footnote reference number Char Car,note TESI Char Car"/>
    <w:basedOn w:val="Normal"/>
    <w:next w:val="Normal"/>
    <w:link w:val="FootnoteReference"/>
    <w:uiPriority w:val="99"/>
    <w:rsid w:val="009174FB"/>
    <w:pPr>
      <w:spacing w:after="160" w:line="240" w:lineRule="exact"/>
    </w:pPr>
    <w:rPr>
      <w:rFonts w:asciiTheme="minorHAnsi" w:eastAsiaTheme="minorHAnsi" w:hAnsiTheme="minorHAnsi" w:cstheme="minorBidi"/>
      <w:sz w:val="22"/>
      <w:szCs w:val="22"/>
      <w:vertAlign w:val="superscript"/>
      <w:lang w:val="en-US" w:eastAsia="en-US"/>
    </w:rPr>
  </w:style>
  <w:style w:type="table" w:styleId="TableGrid">
    <w:name w:val="Table Grid"/>
    <w:basedOn w:val="TableNormal"/>
    <w:rsid w:val="009174FB"/>
    <w:pPr>
      <w:spacing w:after="0" w:line="240" w:lineRule="auto"/>
    </w:pPr>
    <w:rPr>
      <w:rFonts w:ascii="Calibri" w:eastAsia="Calibri" w:hAnsi="Calibri"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9174FB"/>
    <w:rPr>
      <w:color w:val="0000FF"/>
      <w:u w:val="single"/>
    </w:rPr>
  </w:style>
  <w:style w:type="character" w:customStyle="1" w:styleId="ListParagraphChar">
    <w:name w:val="List Paragraph Char"/>
    <w:aliases w:val="no spacing Char,Numbered List Paragraph Char,Numbered Paragraph Char,Main numbered paragraph Char,List Paragraph1 Char"/>
    <w:basedOn w:val="DefaultParagraphFont"/>
    <w:link w:val="ListParagraph"/>
    <w:uiPriority w:val="34"/>
    <w:locked/>
    <w:rsid w:val="00D4332C"/>
    <w:rPr>
      <w:rFonts w:ascii="Avenir" w:eastAsia="Avenir" w:hAnsi="Avenir" w:cs="Avenir"/>
      <w:sz w:val="24"/>
      <w:szCs w:val="24"/>
      <w:lang w:val="ro-RO" w:eastAsia="ro-RO"/>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act:3416837%202919707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Maria Ene</dc:creator>
  <cp:lastModifiedBy>Windows User</cp:lastModifiedBy>
  <cp:revision>4</cp:revision>
  <dcterms:created xsi:type="dcterms:W3CDTF">2024-08-19T10:47:00Z</dcterms:created>
  <dcterms:modified xsi:type="dcterms:W3CDTF">2024-08-22T05:21:00Z</dcterms:modified>
</cp:coreProperties>
</file>